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0BEB" w14:textId="04FF1B5C" w:rsidR="00BF3CC2" w:rsidRPr="00BF3CC2" w:rsidRDefault="00347802" w:rsidP="009A77F4">
      <w:pPr>
        <w:spacing w:before="240" w:after="120"/>
        <w:jc w:val="center"/>
        <w:rPr>
          <w:rFonts w:ascii="Arial Narrow" w:hAnsi="Arial Narrow"/>
          <w:b/>
          <w:bCs/>
          <w:sz w:val="40"/>
          <w:szCs w:val="40"/>
        </w:rPr>
      </w:pPr>
      <w:r w:rsidRPr="00BF3CC2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0C3EF" wp14:editId="13EFA92A">
                <wp:simplePos x="0" y="0"/>
                <wp:positionH relativeFrom="column">
                  <wp:posOffset>4165031</wp:posOffset>
                </wp:positionH>
                <wp:positionV relativeFrom="paragraph">
                  <wp:posOffset>-420585</wp:posOffset>
                </wp:positionV>
                <wp:extent cx="1848757" cy="261257"/>
                <wp:effectExtent l="0" t="0" r="0" b="57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757" cy="261257"/>
                        </a:xfrm>
                        <a:prstGeom prst="rect">
                          <a:avLst/>
                        </a:prstGeom>
                        <a:solidFill>
                          <a:srgbClr val="F479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42399" w14:textId="60FF8FF5" w:rsidR="00347802" w:rsidRPr="00BF3CC2" w:rsidRDefault="00C05C0F" w:rsidP="00BF3C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F3CC2">
                              <w:rPr>
                                <w:sz w:val="20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C3EF" id="Prostokąt 7" o:spid="_x0000_s1026" style="position:absolute;left:0;text-align:left;margin-left:327.95pt;margin-top:-33.1pt;width:145.5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3WhAIAAGoFAAAOAAAAZHJzL2Uyb0RvYy54bWysVE1v2zAMvQ/YfxB0Xx0HadMGdYqgRYYB&#10;RVssHXpWZCk2IIsapSTOfv0o2XG6tthhWA4KZT4+fojk9U3bGLZT6GuwBc/PRpwpK6Gs7abgP56X&#10;Xy4580HYUhiwquAH5fnN/POn672bqTFUYEqFjEisn+1dwasQ3CzLvKxUI/wZOGVJqQEbEeiKm6xE&#10;sSf2xmTj0egi2wOWDkEq7+nrXafk88SvtZLhUWuvAjMFp9hCOjGd63hm82sx26BwVS37MMQ/RNGI&#10;2pLTgepOBMG2WL+jamqJ4EGHMwlNBlrXUqUcKJt89CabVSWcSrlQcbwbyuT/H6182K3cE1IZ9s7P&#10;PIkxi1ZjE/8pPtamYh2GYqk2MEkf88vJ5fR8ypkk3fgiH5NMNNnJ2qEPXxU0LAoFR3qMVCOxu/eh&#10;gx4h0ZkHU5fL2ph0wc361iDbCXq45WR6NU5vRex/wIyNYAvRrGOMX7JTLkkKB6MiztjvSrO6pOjH&#10;KZLUZmrwI6RUNuSdqhKl6tyfj+jX5zZYpEwTYWTW5H/g7gliC7/n7qLs8dFUpS4djEd/C6wzHiyS&#10;Z7BhMG5qC/gRgaGses8d/likrjSxSqFdtwSJ4hrKwxMyhG5cvJPLmp7wXvjwJJDmgyaJZj480qEN&#10;7AsOvcRZBfjro+8RT21LWs72NG8F9z+3AhVn5pulhr7KJ5M4oOkyOZ/SezN8rVm/1thtcwvUGTlt&#10;FyeTGPHBHEWN0LzQalhEr6QSVpLvgsuAx8tt6PYALRepFosEo6F0ItzblZORPBY4tuhz+yLQ9X0c&#10;aAIe4DibYvamnTtstLSw2AbQder1U1370tNApx7ql0/cGK/vCXVakfPfAAAA//8DAFBLAwQUAAYA&#10;CAAAACEAjCNoo+IAAAALAQAADwAAAGRycy9kb3ducmV2LnhtbEyPy07DMBBF90j8gzVI7FqnEQlN&#10;iFMhJJCAsqBNxdaNp3HAjyh22/D3DCtYzszRnXOr1WQNO+EYeu8ELOYJMHStV73rBDTbx9kSWIjS&#10;KWm8QwHfGGBVX15UslT+7N7xtIkdoxAXSilAxziUnIdWo5Vh7gd0dDv40cpI49hxNcozhVvD0yTJ&#10;uZW9ow9aDvigsf3aHK0A8xaerNo12eFj/aLT527bFK+fQlxfTfd3wCJO8Q+GX31Sh5qc9v7oVGBG&#10;QJ5lBaECZnmeAiOiuLmldnvapNkCeF3x/x3qHwAAAP//AwBQSwECLQAUAAYACAAAACEAtoM4kv4A&#10;AADhAQAAEwAAAAAAAAAAAAAAAAAAAAAAW0NvbnRlbnRfVHlwZXNdLnhtbFBLAQItABQABgAIAAAA&#10;IQA4/SH/1gAAAJQBAAALAAAAAAAAAAAAAAAAAC8BAABfcmVscy8ucmVsc1BLAQItABQABgAIAAAA&#10;IQCA4I3WhAIAAGoFAAAOAAAAAAAAAAAAAAAAAC4CAABkcnMvZTJvRG9jLnhtbFBLAQItABQABgAI&#10;AAAAIQCMI2ij4gAAAAsBAAAPAAAAAAAAAAAAAAAAAN4EAABkcnMvZG93bnJldi54bWxQSwUGAAAA&#10;AAQABADzAAAA7QUAAAAA&#10;" fillcolor="#f47920" stroked="f" strokeweight="1pt">
                <v:textbox>
                  <w:txbxContent>
                    <w:p w14:paraId="3BD42399" w14:textId="60FF8FF5" w:rsidR="00347802" w:rsidRPr="00BF3CC2" w:rsidRDefault="00C05C0F" w:rsidP="00BF3CC2">
                      <w:pPr>
                        <w:jc w:val="center"/>
                        <w:rPr>
                          <w:sz w:val="20"/>
                        </w:rPr>
                      </w:pPr>
                      <w:r w:rsidRPr="00BF3CC2">
                        <w:rPr>
                          <w:sz w:val="20"/>
                        </w:rPr>
                        <w:t>INFORMACJA PRASOWA</w:t>
                      </w:r>
                    </w:p>
                  </w:txbxContent>
                </v:textbox>
              </v:rect>
            </w:pict>
          </mc:Fallback>
        </mc:AlternateContent>
      </w:r>
      <w:r w:rsidRPr="00BF3CC2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6105" wp14:editId="4B05EA6A">
                <wp:simplePos x="0" y="0"/>
                <wp:positionH relativeFrom="column">
                  <wp:posOffset>-23495</wp:posOffset>
                </wp:positionH>
                <wp:positionV relativeFrom="paragraph">
                  <wp:posOffset>-414020</wp:posOffset>
                </wp:positionV>
                <wp:extent cx="60388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4792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6ABD5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32.6pt" to="473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MutgEAAMkDAAAOAAAAZHJzL2Uyb0RvYy54bWysU01vEzEQvSPxHyzfG29SKOkqmx5ahQuC&#10;CugPcOxx1sJfsk128+8ZO8mmgqpCiMusZzzvzbzx7OputIbsISbtXUfns4YScMJL7XYdffq+uVpS&#10;kjJ3khvvoKMHSPRu/fbNaggtLHzvjYRIkMSldggd7XMOLWNJ9GB5mvkADi+Vj5ZndOOOycgHZLeG&#10;LZrmhg0+yhC9gJQw+nC8pOvKrxSI/EWpBJmYjmJvudpY7bZYtl7xdhd56LU4tcH/oQvLtcOiE9UD&#10;z5z8jPoPKqtF9MmrPBPeMq+UFlA1oJp585uabz0PULXgcFKYxpT+H634vL93jxHHMITUpvAYi4pR&#10;RVu+2B8Z67AO07BgzERg8Ka5Xi7f40zF+Y5dgCGm/BG8JeXQUaNd0cFbvv+UMhbD1HNKCRtXbPJG&#10;y402pjpxt703kew5vtzm3YfbRX0sBD5LQ69A2aX3esoHA0far6CIltjtvJavawUTrfwxLwtQWTCz&#10;QBSWn0DN66BTboFBXbW/BU7ZtaJ3eQJa7Xx8qWoez62qY/5Z9VFrkb318lBfso4D96UqO+12Wcjn&#10;foVf/sD1LwAAAP//AwBQSwMEFAAGAAgAAAAhANK0bZ3hAAAACgEAAA8AAABkcnMvZG93bnJldi54&#10;bWxMj8FOwzAMhu9IvENkJG5byjY2VppO08SQkLYDGyCOWWPaQuJUTbZ2b4+RkOBk2f70+3O26J0V&#10;J2xD7UnBzTABgVR4U1Op4GW/HtyBCFGT0dYTKjhjgEV+eZHp1PiOnvG0i6XgEAqpVlDF2KRShqJC&#10;p8PQN0i8+/Ct05HbtpSm1R2HOytHSTKVTtfEFyrd4KrC4mt3dAo29ev7dr2c7B+ftn7+abvzg3xb&#10;KXV91S/vQUTs4x8MP/qsDjk7HfyRTBBWwWA8Y5Lr9HYEgoH5ZDYGcfidyDyT/1/IvwEAAP//AwBQ&#10;SwECLQAUAAYACAAAACEAtoM4kv4AAADhAQAAEwAAAAAAAAAAAAAAAAAAAAAAW0NvbnRlbnRfVHlw&#10;ZXNdLnhtbFBLAQItABQABgAIAAAAIQA4/SH/1gAAAJQBAAALAAAAAAAAAAAAAAAAAC8BAABfcmVs&#10;cy8ucmVsc1BLAQItABQABgAIAAAAIQD0thMutgEAAMkDAAAOAAAAAAAAAAAAAAAAAC4CAABkcnMv&#10;ZTJvRG9jLnhtbFBLAQItABQABgAIAAAAIQDStG2d4QAAAAoBAAAPAAAAAAAAAAAAAAAAABAEAABk&#10;cnMvZG93bnJldi54bWxQSwUGAAAAAAQABADzAAAAHgUAAAAA&#10;" strokecolor="#f47920" strokeweight=".5pt">
                <v:stroke joinstyle="miter"/>
              </v:line>
            </w:pict>
          </mc:Fallback>
        </mc:AlternateContent>
      </w:r>
      <w:r w:rsidR="004E3D50">
        <w:rPr>
          <w:rFonts w:ascii="Arial Narrow" w:hAnsi="Arial Narrow" w:cstheme="minorHAnsi"/>
          <w:b/>
          <w:bCs/>
          <w:kern w:val="36"/>
          <w:sz w:val="36"/>
          <w:szCs w:val="36"/>
        </w:rPr>
        <w:t>Największe k</w:t>
      </w:r>
      <w:r w:rsidR="00BF3CC2" w:rsidRPr="00BF3CC2">
        <w:rPr>
          <w:rFonts w:ascii="Arial Narrow" w:hAnsi="Arial Narrow" w:cstheme="minorHAnsi"/>
          <w:b/>
          <w:bCs/>
          <w:kern w:val="36"/>
          <w:sz w:val="36"/>
          <w:szCs w:val="36"/>
        </w:rPr>
        <w:t xml:space="preserve">ryzysy wizerunkowe 2022 roku </w:t>
      </w:r>
    </w:p>
    <w:p w14:paraId="65850591" w14:textId="51BAAE3C" w:rsidR="00BF3CC2" w:rsidRPr="00BF3CC2" w:rsidRDefault="00BF3CC2" w:rsidP="009A77F4">
      <w:pPr>
        <w:shd w:val="clear" w:color="auto" w:fill="FFFFFF"/>
        <w:spacing w:before="120" w:after="120"/>
        <w:jc w:val="center"/>
        <w:outlineLvl w:val="0"/>
        <w:rPr>
          <w:rFonts w:ascii="Arial Narrow" w:hAnsi="Arial Narrow" w:cstheme="minorHAnsi"/>
          <w:i/>
          <w:iCs/>
          <w:kern w:val="36"/>
          <w:sz w:val="32"/>
          <w:szCs w:val="32"/>
        </w:rPr>
      </w:pPr>
      <w:r w:rsidRPr="00BF3CC2">
        <w:rPr>
          <w:rFonts w:ascii="Arial Narrow" w:hAnsi="Arial Narrow" w:cstheme="minorHAnsi"/>
          <w:i/>
          <w:iCs/>
          <w:kern w:val="36"/>
          <w:sz w:val="32"/>
          <w:szCs w:val="32"/>
        </w:rPr>
        <w:t xml:space="preserve">Na co wskazali praktycy PR – wyniki rankingu </w:t>
      </w:r>
      <w:proofErr w:type="spellStart"/>
      <w:r w:rsidRPr="00BF3CC2">
        <w:rPr>
          <w:rFonts w:ascii="Arial Narrow" w:hAnsi="Arial Narrow" w:cstheme="minorHAnsi"/>
          <w:i/>
          <w:iCs/>
          <w:kern w:val="36"/>
          <w:sz w:val="32"/>
          <w:szCs w:val="32"/>
        </w:rPr>
        <w:t>Kryzysometr</w:t>
      </w:r>
      <w:proofErr w:type="spellEnd"/>
      <w:r w:rsidRPr="00BF3CC2">
        <w:rPr>
          <w:rFonts w:ascii="Arial Narrow" w:hAnsi="Arial Narrow" w:cstheme="minorHAnsi"/>
          <w:i/>
          <w:iCs/>
          <w:kern w:val="36"/>
          <w:sz w:val="32"/>
          <w:szCs w:val="32"/>
        </w:rPr>
        <w:t xml:space="preserve"> </w:t>
      </w:r>
    </w:p>
    <w:p w14:paraId="3B338BA7" w14:textId="7D44F5D2" w:rsidR="00BF3CC2" w:rsidRPr="00BF3CC2" w:rsidRDefault="00BF3CC2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</w:pP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Największy kryzys wizerunkowy 2022 roku w polskim świecie publicznym to katastrofa ekologiczna na Odrze i towarzysząca jej nietransparentna polityka rządu. W gronie firm i organizacji – skandal obyczajowy i rozłam w Ordo Iuris, natomiast w sferze marek osobistych na pierwszym miejscu znalazł się Tomasz Lis – w związku z </w:t>
      </w:r>
      <w:r w:rsidR="004E3D50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medialnymi 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zarzutami </w:t>
      </w:r>
      <w:r w:rsidR="001C0B4A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dot. sposobu</w:t>
      </w:r>
      <w:r w:rsidR="001C0B4A"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traktowania podwładnych w Newsweek Polska. Takie są wyniki badania </w:t>
      </w:r>
      <w:proofErr w:type="spellStart"/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Kryzysometr</w:t>
      </w:r>
      <w:proofErr w:type="spellEnd"/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22/23</w:t>
      </w:r>
      <w:r w:rsidR="00F05031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,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 xml:space="preserve"> przeprowadzonego przez agencję Alert Media Communications wśród panelu eksperckiego </w:t>
      </w:r>
      <w:r w:rsidRPr="00BF3CC2">
        <w:rPr>
          <w:rFonts w:ascii="Arial Narrow" w:hAnsi="Arial Narrow" w:cstheme="minorHAnsi"/>
          <w:b/>
          <w:bCs/>
          <w:sz w:val="24"/>
          <w:szCs w:val="24"/>
        </w:rPr>
        <w:t>managerów ds. komunikacji oraz rzeczników największych polskich firm i instytucji</w:t>
      </w:r>
      <w:r w:rsidRPr="00BF3CC2">
        <w:rPr>
          <w:rFonts w:ascii="Arial Narrow" w:hAnsi="Arial Narrow" w:cstheme="minorHAnsi"/>
          <w:b/>
          <w:bCs/>
          <w:sz w:val="24"/>
          <w:szCs w:val="24"/>
          <w:bdr w:val="none" w:sz="0" w:space="0" w:color="auto" w:frame="1"/>
        </w:rPr>
        <w:t>.</w:t>
      </w:r>
    </w:p>
    <w:p w14:paraId="438168CC" w14:textId="20545852" w:rsidR="00BF3CC2" w:rsidRPr="00BF3CC2" w:rsidRDefault="00BF3CC2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F3CC2">
        <w:rPr>
          <w:rFonts w:ascii="Arial Narrow" w:hAnsi="Arial Narrow" w:cstheme="minorHAnsi"/>
          <w:sz w:val="24"/>
          <w:szCs w:val="24"/>
        </w:rPr>
        <w:t xml:space="preserve">W </w:t>
      </w:r>
      <w:r w:rsidR="00D8196F">
        <w:rPr>
          <w:rFonts w:ascii="Arial Narrow" w:hAnsi="Arial Narrow" w:cstheme="minorHAnsi"/>
          <w:sz w:val="24"/>
          <w:szCs w:val="24"/>
        </w:rPr>
        <w:t xml:space="preserve">panelu </w:t>
      </w:r>
      <w:r w:rsidRPr="00BF3CC2">
        <w:rPr>
          <w:rFonts w:ascii="Arial Narrow" w:hAnsi="Arial Narrow" w:cstheme="minorHAnsi"/>
          <w:sz w:val="24"/>
          <w:szCs w:val="24"/>
        </w:rPr>
        <w:t xml:space="preserve">szóstej edycji badania </w:t>
      </w:r>
      <w:r w:rsidR="00386355">
        <w:rPr>
          <w:rFonts w:ascii="Arial Narrow" w:hAnsi="Arial Narrow" w:cstheme="minorHAnsi"/>
          <w:sz w:val="24"/>
          <w:szCs w:val="24"/>
        </w:rPr>
        <w:t>„</w:t>
      </w:r>
      <w:proofErr w:type="spellStart"/>
      <w:r w:rsidR="00386355">
        <w:rPr>
          <w:rFonts w:ascii="Arial Narrow" w:hAnsi="Arial Narrow" w:cstheme="minorHAnsi"/>
          <w:sz w:val="24"/>
          <w:szCs w:val="24"/>
        </w:rPr>
        <w:t>K</w:t>
      </w:r>
      <w:r w:rsidRPr="00BF3CC2">
        <w:rPr>
          <w:rFonts w:ascii="Arial Narrow" w:hAnsi="Arial Narrow" w:cstheme="minorHAnsi"/>
          <w:sz w:val="24"/>
          <w:szCs w:val="24"/>
        </w:rPr>
        <w:t>ryzysometr</w:t>
      </w:r>
      <w:proofErr w:type="spellEnd"/>
      <w:r w:rsidR="00386355">
        <w:rPr>
          <w:rFonts w:ascii="Arial Narrow" w:hAnsi="Arial Narrow" w:cstheme="minorHAnsi"/>
          <w:sz w:val="24"/>
          <w:szCs w:val="24"/>
        </w:rPr>
        <w:t>”,</w:t>
      </w:r>
      <w:r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="00386355" w:rsidRPr="00BF3CC2">
        <w:rPr>
          <w:rFonts w:ascii="Arial Narrow" w:hAnsi="Arial Narrow" w:cstheme="minorHAnsi"/>
          <w:sz w:val="24"/>
          <w:szCs w:val="24"/>
        </w:rPr>
        <w:t>przeprowadzone</w:t>
      </w:r>
      <w:r w:rsidR="00386355">
        <w:rPr>
          <w:rFonts w:ascii="Arial Narrow" w:hAnsi="Arial Narrow" w:cstheme="minorHAnsi"/>
          <w:sz w:val="24"/>
          <w:szCs w:val="24"/>
        </w:rPr>
        <w:t>go</w:t>
      </w:r>
      <w:r w:rsidR="00386355"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Pr="00BF3CC2">
        <w:rPr>
          <w:rFonts w:ascii="Arial Narrow" w:hAnsi="Arial Narrow" w:cstheme="minorHAnsi"/>
          <w:sz w:val="24"/>
          <w:szCs w:val="24"/>
        </w:rPr>
        <w:t>na przełomie listopada i grudnia 2022 roku</w:t>
      </w:r>
      <w:r w:rsidR="00386355">
        <w:rPr>
          <w:rFonts w:ascii="Arial Narrow" w:hAnsi="Arial Narrow" w:cstheme="minorHAnsi"/>
          <w:sz w:val="24"/>
          <w:szCs w:val="24"/>
        </w:rPr>
        <w:t>,</w:t>
      </w:r>
      <w:r w:rsidRPr="00BF3CC2">
        <w:rPr>
          <w:rFonts w:ascii="Arial Narrow" w:hAnsi="Arial Narrow" w:cstheme="minorHAnsi"/>
          <w:sz w:val="24"/>
          <w:szCs w:val="24"/>
        </w:rPr>
        <w:t xml:space="preserve"> wzięło udział ponad stu </w:t>
      </w:r>
      <w:r w:rsidR="003C48E3">
        <w:rPr>
          <w:rFonts w:ascii="Arial Narrow" w:hAnsi="Arial Narrow" w:cstheme="minorHAnsi"/>
          <w:sz w:val="24"/>
          <w:szCs w:val="24"/>
        </w:rPr>
        <w:t>uczestników</w:t>
      </w:r>
      <w:r w:rsidRPr="00BF3CC2">
        <w:rPr>
          <w:rFonts w:ascii="Arial Narrow" w:hAnsi="Arial Narrow" w:cstheme="minorHAnsi"/>
          <w:sz w:val="24"/>
          <w:szCs w:val="24"/>
        </w:rPr>
        <w:t xml:space="preserve"> szczebla menadżerskiego lub dyrektorskiego oraz rzeczników prasowych z kluczowych firm rynkowych, instytucji </w:t>
      </w:r>
      <w:r>
        <w:rPr>
          <w:rFonts w:ascii="Arial Narrow" w:hAnsi="Arial Narrow" w:cstheme="minorHAnsi"/>
          <w:sz w:val="24"/>
          <w:szCs w:val="24"/>
        </w:rPr>
        <w:t>publicznych</w:t>
      </w:r>
      <w:r w:rsidRPr="00BF3CC2">
        <w:rPr>
          <w:rFonts w:ascii="Arial Narrow" w:hAnsi="Arial Narrow" w:cstheme="minorHAnsi"/>
          <w:sz w:val="24"/>
          <w:szCs w:val="24"/>
        </w:rPr>
        <w:t xml:space="preserve"> oraz organizacji pozarządowych. Agencja Alert Media Communications</w:t>
      </w:r>
      <w:r w:rsidR="00F05031">
        <w:rPr>
          <w:rFonts w:ascii="Arial Narrow" w:hAnsi="Arial Narrow" w:cstheme="minorHAnsi"/>
          <w:sz w:val="24"/>
          <w:szCs w:val="24"/>
        </w:rPr>
        <w:t>,</w:t>
      </w:r>
      <w:r w:rsidRPr="00BF3CC2">
        <w:rPr>
          <w:rFonts w:ascii="Arial Narrow" w:hAnsi="Arial Narrow" w:cstheme="minorHAnsi"/>
          <w:sz w:val="24"/>
          <w:szCs w:val="24"/>
        </w:rPr>
        <w:t xml:space="preserve"> specjalizująca się w komunikacji antykryzysowej i strategicznym PR</w:t>
      </w:r>
      <w:r w:rsidR="00386355">
        <w:rPr>
          <w:rFonts w:ascii="Arial Narrow" w:hAnsi="Arial Narrow" w:cstheme="minorHAnsi"/>
          <w:sz w:val="24"/>
          <w:szCs w:val="24"/>
        </w:rPr>
        <w:t>,</w:t>
      </w:r>
      <w:r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="003C48E3">
        <w:rPr>
          <w:rFonts w:ascii="Arial Narrow" w:hAnsi="Arial Narrow" w:cstheme="minorHAnsi"/>
          <w:sz w:val="24"/>
          <w:szCs w:val="24"/>
        </w:rPr>
        <w:t>poprosiła</w:t>
      </w:r>
      <w:r w:rsidRPr="00BF3CC2">
        <w:rPr>
          <w:rFonts w:ascii="Arial Narrow" w:hAnsi="Arial Narrow" w:cstheme="minorHAnsi"/>
          <w:sz w:val="24"/>
          <w:szCs w:val="24"/>
        </w:rPr>
        <w:t xml:space="preserve"> ich o wskazanie największych kryzysów roku z podziałem na </w:t>
      </w:r>
      <w:r w:rsidR="004E3D50">
        <w:rPr>
          <w:rFonts w:ascii="Arial Narrow" w:hAnsi="Arial Narrow" w:cstheme="minorHAnsi"/>
          <w:sz w:val="24"/>
          <w:szCs w:val="24"/>
        </w:rPr>
        <w:t>trzy kategorie:</w:t>
      </w:r>
      <w:r w:rsidR="004E3D50"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Pr="00BF3CC2">
        <w:rPr>
          <w:rFonts w:ascii="Arial Narrow" w:hAnsi="Arial Narrow" w:cstheme="minorHAnsi"/>
          <w:sz w:val="24"/>
          <w:szCs w:val="24"/>
        </w:rPr>
        <w:t>publiczn</w:t>
      </w:r>
      <w:r w:rsidR="004E3D50">
        <w:rPr>
          <w:rFonts w:ascii="Arial Narrow" w:hAnsi="Arial Narrow" w:cstheme="minorHAnsi"/>
          <w:sz w:val="24"/>
          <w:szCs w:val="24"/>
        </w:rPr>
        <w:t>o-polityczną</w:t>
      </w:r>
      <w:r w:rsidRPr="00BF3CC2">
        <w:rPr>
          <w:rFonts w:ascii="Arial Narrow" w:hAnsi="Arial Narrow" w:cstheme="minorHAnsi"/>
          <w:sz w:val="24"/>
          <w:szCs w:val="24"/>
        </w:rPr>
        <w:t>, firm</w:t>
      </w:r>
      <w:r w:rsidR="004E3D50">
        <w:rPr>
          <w:rFonts w:ascii="Arial Narrow" w:hAnsi="Arial Narrow" w:cstheme="minorHAnsi"/>
          <w:sz w:val="24"/>
          <w:szCs w:val="24"/>
        </w:rPr>
        <w:t xml:space="preserve"> i </w:t>
      </w:r>
      <w:r w:rsidR="004E3D50" w:rsidRPr="00BF3CC2">
        <w:rPr>
          <w:rFonts w:ascii="Arial Narrow" w:hAnsi="Arial Narrow" w:cstheme="minorHAnsi"/>
          <w:sz w:val="24"/>
          <w:szCs w:val="24"/>
        </w:rPr>
        <w:t>organizacj</w:t>
      </w:r>
      <w:r w:rsidR="004E3D50">
        <w:rPr>
          <w:rFonts w:ascii="Arial Narrow" w:hAnsi="Arial Narrow" w:cstheme="minorHAnsi"/>
          <w:sz w:val="24"/>
          <w:szCs w:val="24"/>
        </w:rPr>
        <w:t>i</w:t>
      </w:r>
      <w:r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="003C48E3">
        <w:rPr>
          <w:rFonts w:ascii="Arial Narrow" w:hAnsi="Arial Narrow" w:cstheme="minorHAnsi"/>
          <w:sz w:val="24"/>
          <w:szCs w:val="24"/>
        </w:rPr>
        <w:t>oraz</w:t>
      </w:r>
      <w:r w:rsidRPr="00BF3CC2">
        <w:rPr>
          <w:rFonts w:ascii="Arial Narrow" w:hAnsi="Arial Narrow" w:cstheme="minorHAnsi"/>
          <w:sz w:val="24"/>
          <w:szCs w:val="24"/>
        </w:rPr>
        <w:t xml:space="preserve"> mar</w:t>
      </w:r>
      <w:r w:rsidR="004E3D50">
        <w:rPr>
          <w:rFonts w:ascii="Arial Narrow" w:hAnsi="Arial Narrow" w:cstheme="minorHAnsi"/>
          <w:sz w:val="24"/>
          <w:szCs w:val="24"/>
        </w:rPr>
        <w:t>e</w:t>
      </w:r>
      <w:r w:rsidRPr="00BF3CC2">
        <w:rPr>
          <w:rFonts w:ascii="Arial Narrow" w:hAnsi="Arial Narrow" w:cstheme="minorHAnsi"/>
          <w:sz w:val="24"/>
          <w:szCs w:val="24"/>
        </w:rPr>
        <w:t xml:space="preserve">k </w:t>
      </w:r>
      <w:r w:rsidR="004E3D50" w:rsidRPr="00BF3CC2">
        <w:rPr>
          <w:rFonts w:ascii="Arial Narrow" w:hAnsi="Arial Narrow" w:cstheme="minorHAnsi"/>
          <w:sz w:val="24"/>
          <w:szCs w:val="24"/>
        </w:rPr>
        <w:t>osobist</w:t>
      </w:r>
      <w:r w:rsidR="004E3D50">
        <w:rPr>
          <w:rFonts w:ascii="Arial Narrow" w:hAnsi="Arial Narrow" w:cstheme="minorHAnsi"/>
          <w:sz w:val="24"/>
          <w:szCs w:val="24"/>
        </w:rPr>
        <w:t>ych</w:t>
      </w:r>
      <w:r w:rsidRPr="00BF3CC2">
        <w:rPr>
          <w:rFonts w:ascii="Arial Narrow" w:hAnsi="Arial Narrow" w:cstheme="minorHAnsi"/>
          <w:sz w:val="24"/>
          <w:szCs w:val="24"/>
        </w:rPr>
        <w:t xml:space="preserve">. </w:t>
      </w:r>
    </w:p>
    <w:p w14:paraId="569E3FDC" w14:textId="39B093D6" w:rsidR="00BF3CC2" w:rsidRPr="00707FC3" w:rsidRDefault="003C48E3" w:rsidP="00E176E8">
      <w:pPr>
        <w:jc w:val="both"/>
        <w:rPr>
          <w:rFonts w:ascii="Arial Narrow" w:hAnsi="Arial Narrow" w:cstheme="minorHAnsi"/>
          <w:sz w:val="24"/>
          <w:szCs w:val="24"/>
        </w:rPr>
      </w:pPr>
      <w:r w:rsidRPr="00707FC3">
        <w:rPr>
          <w:rFonts w:ascii="Arial Narrow" w:hAnsi="Arial Narrow" w:cstheme="minorHAnsi"/>
          <w:sz w:val="24"/>
          <w:szCs w:val="24"/>
        </w:rPr>
        <w:t>„</w:t>
      </w:r>
      <w:r w:rsidR="00E176E8" w:rsidRPr="00707FC3">
        <w:rPr>
          <w:rFonts w:ascii="Arial Narrow" w:hAnsi="Arial Narrow" w:cstheme="minorHAnsi"/>
          <w:sz w:val="24"/>
          <w:szCs w:val="24"/>
        </w:rPr>
        <w:t xml:space="preserve">Wszyscy wiemy i widzimy, że ten rok jest wyjątkowy, a kryzys </w:t>
      </w:r>
      <w:r w:rsidR="004E3D50" w:rsidRPr="00707FC3">
        <w:rPr>
          <w:rFonts w:ascii="Arial Narrow" w:hAnsi="Arial Narrow" w:cstheme="minorHAnsi"/>
          <w:sz w:val="24"/>
          <w:szCs w:val="24"/>
        </w:rPr>
        <w:t>o wpływie globalnym odbywa się tuż</w:t>
      </w:r>
      <w:r w:rsidR="00E176E8" w:rsidRPr="00707FC3">
        <w:rPr>
          <w:rFonts w:ascii="Arial Narrow" w:hAnsi="Arial Narrow" w:cstheme="minorHAnsi"/>
          <w:sz w:val="24"/>
          <w:szCs w:val="24"/>
        </w:rPr>
        <w:t xml:space="preserve"> za nasza granicą, co </w:t>
      </w:r>
      <w:r w:rsidR="004E3D50" w:rsidRPr="00707FC3">
        <w:rPr>
          <w:rFonts w:ascii="Arial Narrow" w:hAnsi="Arial Narrow" w:cstheme="minorHAnsi"/>
          <w:sz w:val="24"/>
          <w:szCs w:val="24"/>
        </w:rPr>
        <w:t>ma</w:t>
      </w:r>
      <w:r w:rsidR="00E176E8" w:rsidRPr="00707FC3">
        <w:rPr>
          <w:rFonts w:ascii="Arial Narrow" w:hAnsi="Arial Narrow" w:cstheme="minorHAnsi"/>
          <w:sz w:val="24"/>
          <w:szCs w:val="24"/>
        </w:rPr>
        <w:t xml:space="preserve"> kluczowy wpływ zarówno na nasze codzienne życie, jak i postrzeganie zjawisk społecznych, gospodarczych i politycznych.</w:t>
      </w:r>
      <w:r w:rsidR="004E3D50" w:rsidRPr="00707FC3">
        <w:rPr>
          <w:rFonts w:ascii="Arial Narrow" w:hAnsi="Arial Narrow" w:cstheme="minorHAnsi"/>
          <w:sz w:val="24"/>
          <w:szCs w:val="24"/>
        </w:rPr>
        <w:t xml:space="preserve"> Wszystkie </w:t>
      </w:r>
      <w:r w:rsidR="00880000" w:rsidRPr="00707FC3">
        <w:rPr>
          <w:rFonts w:ascii="Arial Narrow" w:hAnsi="Arial Narrow" w:cstheme="minorHAnsi"/>
          <w:sz w:val="24"/>
          <w:szCs w:val="24"/>
        </w:rPr>
        <w:t xml:space="preserve">te sfery życia przenikają się w dziedzinie zarządzania kryzysami wizerunkowymi, ale w skali kilku lat robienia </w:t>
      </w:r>
      <w:r w:rsidR="004E3D50" w:rsidRPr="00707FC3">
        <w:rPr>
          <w:rFonts w:ascii="Arial Narrow" w:hAnsi="Arial Narrow" w:cstheme="minorHAnsi"/>
          <w:sz w:val="24"/>
          <w:szCs w:val="24"/>
        </w:rPr>
        <w:t>rankingu widać wyraźne tendencje. Maleje w przestrzeni publicznej liczba i temperatura kryzysów biznesowych</w:t>
      </w:r>
      <w:r w:rsidR="001C0B4A" w:rsidRPr="00707FC3">
        <w:rPr>
          <w:rFonts w:ascii="Arial Narrow" w:hAnsi="Arial Narrow" w:cstheme="minorHAnsi"/>
          <w:sz w:val="24"/>
          <w:szCs w:val="24"/>
        </w:rPr>
        <w:t>.</w:t>
      </w:r>
      <w:r w:rsidR="00D8196F" w:rsidRPr="00707FC3">
        <w:rPr>
          <w:rFonts w:ascii="Arial Narrow" w:hAnsi="Arial Narrow" w:cstheme="minorHAnsi"/>
          <w:sz w:val="24"/>
          <w:szCs w:val="24"/>
        </w:rPr>
        <w:t xml:space="preserve"> </w:t>
      </w:r>
      <w:r w:rsidR="001C0B4A" w:rsidRPr="00707FC3">
        <w:rPr>
          <w:rFonts w:ascii="Arial Narrow" w:hAnsi="Arial Narrow" w:cstheme="minorHAnsi"/>
          <w:sz w:val="24"/>
          <w:szCs w:val="24"/>
        </w:rPr>
        <w:t>Media tradycyjne i</w:t>
      </w:r>
      <w:r w:rsidR="007D2522" w:rsidRPr="00707FC3">
        <w:rPr>
          <w:rFonts w:ascii="Arial Narrow" w:hAnsi="Arial Narrow" w:cstheme="minorHAnsi"/>
          <w:sz w:val="24"/>
          <w:szCs w:val="24"/>
        </w:rPr>
        <w:t> </w:t>
      </w:r>
      <w:r w:rsidR="001C0B4A" w:rsidRPr="00707FC3">
        <w:rPr>
          <w:rFonts w:ascii="Arial Narrow" w:hAnsi="Arial Narrow" w:cstheme="minorHAnsi"/>
          <w:sz w:val="24"/>
          <w:szCs w:val="24"/>
        </w:rPr>
        <w:t xml:space="preserve">społecznościowe rozgrzewają natomiast najbardziej sprawy polityczne i związane z celebrytami. I każda z tych trzech sfer – choć kryzysowo </w:t>
      </w:r>
      <w:r w:rsidR="00F05031" w:rsidRPr="005176AB">
        <w:rPr>
          <w:rFonts w:ascii="Arial Narrow" w:hAnsi="Arial Narrow" w:cstheme="minorHAnsi"/>
          <w:sz w:val="24"/>
          <w:szCs w:val="24"/>
        </w:rPr>
        <w:t xml:space="preserve">mają </w:t>
      </w:r>
      <w:r w:rsidR="001C0B4A" w:rsidRPr="00707FC3">
        <w:rPr>
          <w:rFonts w:ascii="Arial Narrow" w:hAnsi="Arial Narrow" w:cstheme="minorHAnsi"/>
          <w:sz w:val="24"/>
          <w:szCs w:val="24"/>
        </w:rPr>
        <w:t>cechy wspólne – rządz</w:t>
      </w:r>
      <w:r w:rsidR="007D2522" w:rsidRPr="00707FC3">
        <w:rPr>
          <w:rFonts w:ascii="Arial Narrow" w:hAnsi="Arial Narrow" w:cstheme="minorHAnsi"/>
          <w:sz w:val="24"/>
          <w:szCs w:val="24"/>
        </w:rPr>
        <w:t>i</w:t>
      </w:r>
      <w:r w:rsidR="001C0B4A" w:rsidRPr="00707FC3">
        <w:rPr>
          <w:rFonts w:ascii="Arial Narrow" w:hAnsi="Arial Narrow" w:cstheme="minorHAnsi"/>
          <w:sz w:val="24"/>
          <w:szCs w:val="24"/>
        </w:rPr>
        <w:t xml:space="preserve"> się percepcyjnie nieco odmiennymi emocjami i parametrami. </w:t>
      </w:r>
      <w:r w:rsidR="00BF3CC2" w:rsidRPr="00707FC3">
        <w:rPr>
          <w:rFonts w:ascii="Arial Narrow" w:hAnsi="Arial Narrow" w:cstheme="minorHAnsi"/>
          <w:sz w:val="24"/>
          <w:szCs w:val="24"/>
        </w:rPr>
        <w:t>Dlatego w</w:t>
      </w:r>
      <w:r w:rsidR="00386355" w:rsidRPr="00707FC3">
        <w:rPr>
          <w:rFonts w:ascii="Arial Narrow" w:hAnsi="Arial Narrow" w:cstheme="minorHAnsi"/>
          <w:sz w:val="24"/>
          <w:szCs w:val="24"/>
        </w:rPr>
        <w:t> </w:t>
      </w:r>
      <w:r w:rsidR="00BF3CC2" w:rsidRPr="00707FC3">
        <w:rPr>
          <w:rFonts w:ascii="Arial Narrow" w:hAnsi="Arial Narrow" w:cstheme="minorHAnsi"/>
          <w:sz w:val="24"/>
          <w:szCs w:val="24"/>
        </w:rPr>
        <w:t>tym roku</w:t>
      </w:r>
      <w:r w:rsidR="001C0B4A" w:rsidRPr="00707FC3">
        <w:rPr>
          <w:rFonts w:ascii="Arial Narrow" w:hAnsi="Arial Narrow" w:cstheme="minorHAnsi"/>
          <w:sz w:val="24"/>
          <w:szCs w:val="24"/>
        </w:rPr>
        <w:t xml:space="preserve"> postanowiliśmy rozdzielić te sfery </w:t>
      </w:r>
      <w:r w:rsidR="00F05031">
        <w:rPr>
          <w:rFonts w:ascii="Arial Narrow" w:hAnsi="Arial Narrow" w:cstheme="minorHAnsi"/>
          <w:sz w:val="24"/>
          <w:szCs w:val="24"/>
        </w:rPr>
        <w:t>na</w:t>
      </w:r>
      <w:r w:rsidR="001C0B4A" w:rsidRPr="00707FC3">
        <w:rPr>
          <w:rFonts w:ascii="Arial Narrow" w:hAnsi="Arial Narrow" w:cstheme="minorHAnsi"/>
          <w:sz w:val="24"/>
          <w:szCs w:val="24"/>
        </w:rPr>
        <w:t xml:space="preserve"> trz</w:t>
      </w:r>
      <w:r w:rsidR="00F05031">
        <w:rPr>
          <w:rFonts w:ascii="Arial Narrow" w:hAnsi="Arial Narrow" w:cstheme="minorHAnsi"/>
          <w:sz w:val="24"/>
          <w:szCs w:val="24"/>
        </w:rPr>
        <w:t>y</w:t>
      </w:r>
      <w:r w:rsidR="001C0B4A" w:rsidRPr="00707FC3">
        <w:rPr>
          <w:rFonts w:ascii="Arial Narrow" w:hAnsi="Arial Narrow" w:cstheme="minorHAnsi"/>
          <w:sz w:val="24"/>
          <w:szCs w:val="24"/>
        </w:rPr>
        <w:t xml:space="preserve"> kategori</w:t>
      </w:r>
      <w:r w:rsidR="00F05031">
        <w:rPr>
          <w:rFonts w:ascii="Arial Narrow" w:hAnsi="Arial Narrow" w:cstheme="minorHAnsi"/>
          <w:sz w:val="24"/>
          <w:szCs w:val="24"/>
        </w:rPr>
        <w:t>e</w:t>
      </w:r>
      <w:r w:rsidR="001C0B4A" w:rsidRPr="00707FC3">
        <w:rPr>
          <w:rFonts w:ascii="Arial Narrow" w:hAnsi="Arial Narrow" w:cstheme="minorHAnsi"/>
          <w:sz w:val="24"/>
          <w:szCs w:val="24"/>
        </w:rPr>
        <w:t xml:space="preserve"> rankingu </w:t>
      </w:r>
      <w:r w:rsidR="00F05031">
        <w:rPr>
          <w:rFonts w:ascii="Arial Narrow" w:hAnsi="Arial Narrow" w:cstheme="minorHAnsi"/>
          <w:sz w:val="24"/>
          <w:szCs w:val="24"/>
        </w:rPr>
        <w:t>–</w:t>
      </w:r>
      <w:r w:rsidR="001C0B4A" w:rsidRPr="00707FC3">
        <w:rPr>
          <w:rFonts w:ascii="Arial Narrow" w:hAnsi="Arial Narrow" w:cstheme="minorHAnsi"/>
          <w:sz w:val="24"/>
          <w:szCs w:val="24"/>
        </w:rPr>
        <w:t xml:space="preserve"> publiczno-</w:t>
      </w:r>
      <w:r w:rsidR="00BF3CC2" w:rsidRPr="00707FC3">
        <w:rPr>
          <w:rFonts w:ascii="Arial Narrow" w:hAnsi="Arial Narrow" w:cstheme="minorHAnsi"/>
          <w:sz w:val="24"/>
          <w:szCs w:val="24"/>
        </w:rPr>
        <w:t>polityczn</w:t>
      </w:r>
      <w:r w:rsidR="00F05031">
        <w:rPr>
          <w:rFonts w:ascii="Arial Narrow" w:hAnsi="Arial Narrow" w:cstheme="minorHAnsi"/>
          <w:sz w:val="24"/>
          <w:szCs w:val="24"/>
        </w:rPr>
        <w:t>ą</w:t>
      </w:r>
      <w:r w:rsidR="00BF3CC2" w:rsidRPr="00707FC3">
        <w:rPr>
          <w:rFonts w:ascii="Arial Narrow" w:hAnsi="Arial Narrow" w:cstheme="minorHAnsi"/>
          <w:sz w:val="24"/>
          <w:szCs w:val="24"/>
        </w:rPr>
        <w:t xml:space="preserve">, </w:t>
      </w:r>
      <w:r w:rsidR="001C0B4A" w:rsidRPr="00707FC3">
        <w:rPr>
          <w:rFonts w:ascii="Arial Narrow" w:hAnsi="Arial Narrow" w:cstheme="minorHAnsi"/>
          <w:sz w:val="24"/>
          <w:szCs w:val="24"/>
        </w:rPr>
        <w:t xml:space="preserve">firm i </w:t>
      </w:r>
      <w:r w:rsidR="00BF3CC2" w:rsidRPr="00707FC3">
        <w:rPr>
          <w:rFonts w:ascii="Arial Narrow" w:hAnsi="Arial Narrow" w:cstheme="minorHAnsi"/>
          <w:sz w:val="24"/>
          <w:szCs w:val="24"/>
        </w:rPr>
        <w:t>organizac</w:t>
      </w:r>
      <w:r w:rsidR="001C0B4A" w:rsidRPr="00707FC3">
        <w:rPr>
          <w:rFonts w:ascii="Arial Narrow" w:hAnsi="Arial Narrow" w:cstheme="minorHAnsi"/>
          <w:sz w:val="24"/>
          <w:szCs w:val="24"/>
        </w:rPr>
        <w:t>ji oraz</w:t>
      </w:r>
      <w:r w:rsidR="00BF3CC2" w:rsidRPr="00707FC3">
        <w:rPr>
          <w:rFonts w:ascii="Arial Narrow" w:hAnsi="Arial Narrow" w:cstheme="minorHAnsi"/>
          <w:sz w:val="24"/>
          <w:szCs w:val="24"/>
        </w:rPr>
        <w:t xml:space="preserve"> marek osobistych. Dzięki temu obserwatorom różnych scen</w:t>
      </w:r>
      <w:r w:rsidR="00F05031">
        <w:rPr>
          <w:rFonts w:ascii="Arial Narrow" w:hAnsi="Arial Narrow" w:cstheme="minorHAnsi"/>
          <w:sz w:val="24"/>
          <w:szCs w:val="24"/>
        </w:rPr>
        <w:t xml:space="preserve"> –</w:t>
      </w:r>
      <w:r w:rsidR="00BF3CC2" w:rsidRPr="00707FC3">
        <w:rPr>
          <w:rFonts w:ascii="Arial Narrow" w:hAnsi="Arial Narrow" w:cstheme="minorHAnsi"/>
          <w:sz w:val="24"/>
          <w:szCs w:val="24"/>
        </w:rPr>
        <w:t xml:space="preserve"> publicznej, rynkowej i medialnej</w:t>
      </w:r>
      <w:r w:rsidR="00386355" w:rsidRPr="00707FC3">
        <w:rPr>
          <w:rFonts w:ascii="Arial Narrow" w:hAnsi="Arial Narrow" w:cstheme="minorHAnsi"/>
          <w:sz w:val="24"/>
          <w:szCs w:val="24"/>
        </w:rPr>
        <w:t xml:space="preserve"> </w:t>
      </w:r>
      <w:r w:rsidR="00F05031">
        <w:rPr>
          <w:rFonts w:ascii="Arial Narrow" w:hAnsi="Arial Narrow" w:cstheme="minorHAnsi"/>
          <w:sz w:val="24"/>
          <w:szCs w:val="24"/>
        </w:rPr>
        <w:t xml:space="preserve">– </w:t>
      </w:r>
      <w:r w:rsidR="00BF3CC2" w:rsidRPr="00707FC3">
        <w:rPr>
          <w:rFonts w:ascii="Arial Narrow" w:hAnsi="Arial Narrow" w:cstheme="minorHAnsi"/>
          <w:sz w:val="24"/>
          <w:szCs w:val="24"/>
        </w:rPr>
        <w:t>możemy zapewnić lepsze rozeznanie w trendach i</w:t>
      </w:r>
      <w:r w:rsidR="007D2522" w:rsidRPr="00707FC3">
        <w:rPr>
          <w:rFonts w:ascii="Arial Narrow" w:hAnsi="Arial Narrow" w:cstheme="minorHAnsi"/>
          <w:sz w:val="24"/>
          <w:szCs w:val="24"/>
        </w:rPr>
        <w:t> </w:t>
      </w:r>
      <w:r w:rsidR="00BF3CC2" w:rsidRPr="00707FC3">
        <w:rPr>
          <w:rFonts w:ascii="Arial Narrow" w:hAnsi="Arial Narrow" w:cstheme="minorHAnsi"/>
          <w:sz w:val="24"/>
          <w:szCs w:val="24"/>
        </w:rPr>
        <w:t>prawidłowościach rządzących aktualnymi kryzysami</w:t>
      </w:r>
      <w:r w:rsidRPr="00707FC3">
        <w:rPr>
          <w:rFonts w:ascii="Arial Narrow" w:hAnsi="Arial Narrow" w:cstheme="minorHAnsi"/>
          <w:sz w:val="24"/>
          <w:szCs w:val="24"/>
        </w:rPr>
        <w:t>”</w:t>
      </w:r>
      <w:r w:rsidR="00BF3CC2" w:rsidRPr="00F05031">
        <w:rPr>
          <w:rFonts w:ascii="Arial Narrow" w:hAnsi="Arial Narrow" w:cstheme="minorHAnsi"/>
          <w:sz w:val="24"/>
          <w:szCs w:val="24"/>
        </w:rPr>
        <w:t xml:space="preserve"> – wyjaśnił Adam Łaszyn, CEO Alert Media Communications.</w:t>
      </w:r>
    </w:p>
    <w:p w14:paraId="744E606F" w14:textId="01B69F43" w:rsidR="00386355" w:rsidRPr="009A77F4" w:rsidRDefault="00386355" w:rsidP="00E176E8">
      <w:pPr>
        <w:shd w:val="clear" w:color="auto" w:fill="FFFFFF"/>
        <w:spacing w:before="120" w:after="120"/>
        <w:jc w:val="both"/>
        <w:rPr>
          <w:rFonts w:ascii="Arial Narrow" w:hAnsi="Arial Narrow" w:cstheme="minorHAnsi"/>
          <w:b/>
          <w:bCs/>
          <w:i/>
          <w:iCs/>
          <w:sz w:val="24"/>
          <w:szCs w:val="24"/>
        </w:rPr>
      </w:pPr>
      <w:r w:rsidRPr="009A77F4">
        <w:rPr>
          <w:rFonts w:ascii="Arial Narrow" w:hAnsi="Arial Narrow" w:cstheme="minorHAnsi"/>
          <w:b/>
          <w:bCs/>
          <w:sz w:val="24"/>
          <w:szCs w:val="24"/>
        </w:rPr>
        <w:t>Kryzysy w sferze publicznej</w:t>
      </w:r>
    </w:p>
    <w:p w14:paraId="5B355665" w14:textId="46245B7F" w:rsidR="00386355" w:rsidRDefault="00BF3CC2" w:rsidP="00BF3CC2">
      <w:pPr>
        <w:suppressAutoHyphens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F3CC2">
        <w:rPr>
          <w:rFonts w:ascii="Arial Narrow" w:hAnsi="Arial Narrow" w:cstheme="minorHAnsi"/>
          <w:sz w:val="24"/>
          <w:szCs w:val="24"/>
        </w:rPr>
        <w:t>W sferze publiczn</w:t>
      </w:r>
      <w:r w:rsidR="001C0B4A">
        <w:rPr>
          <w:rFonts w:ascii="Arial Narrow" w:hAnsi="Arial Narrow" w:cstheme="minorHAnsi"/>
          <w:sz w:val="24"/>
          <w:szCs w:val="24"/>
        </w:rPr>
        <w:t>o-polityczn</w:t>
      </w:r>
      <w:r w:rsidRPr="00BF3CC2">
        <w:rPr>
          <w:rFonts w:ascii="Arial Narrow" w:hAnsi="Arial Narrow" w:cstheme="minorHAnsi"/>
          <w:sz w:val="24"/>
          <w:szCs w:val="24"/>
        </w:rPr>
        <w:t xml:space="preserve">ej </w:t>
      </w:r>
      <w:r w:rsidRPr="007D2522">
        <w:rPr>
          <w:rFonts w:ascii="Arial Narrow" w:hAnsi="Arial Narrow" w:cstheme="minorHAnsi"/>
          <w:b/>
          <w:bCs/>
          <w:sz w:val="24"/>
          <w:szCs w:val="24"/>
        </w:rPr>
        <w:t>kryzys wizerunkowy roku to</w:t>
      </w:r>
      <w:r w:rsidRPr="009A77F4">
        <w:rPr>
          <w:rFonts w:ascii="Arial Narrow" w:hAnsi="Arial Narrow" w:cstheme="minorHAnsi"/>
          <w:sz w:val="24"/>
          <w:szCs w:val="24"/>
        </w:rPr>
        <w:t xml:space="preserve"> </w:t>
      </w:r>
      <w:r w:rsidR="00D8196F">
        <w:rPr>
          <w:rFonts w:ascii="Arial Narrow" w:hAnsi="Arial Narrow" w:cstheme="minorHAnsi"/>
          <w:b/>
          <w:bCs/>
          <w:sz w:val="24"/>
          <w:szCs w:val="24"/>
        </w:rPr>
        <w:t>niespójna i myląca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 polityka informacyjna rządu, </w:t>
      </w:r>
      <w:r w:rsidR="00D8196F" w:rsidRPr="007D2522">
        <w:rPr>
          <w:rFonts w:ascii="Arial Narrow" w:hAnsi="Arial Narrow" w:cstheme="minorHAnsi"/>
          <w:sz w:val="24"/>
          <w:szCs w:val="24"/>
        </w:rPr>
        <w:t xml:space="preserve">zwłaszcza </w:t>
      </w:r>
      <w:r w:rsidRPr="007D2522">
        <w:rPr>
          <w:rFonts w:ascii="Arial Narrow" w:hAnsi="Arial Narrow" w:cstheme="minorHAnsi"/>
          <w:sz w:val="24"/>
          <w:szCs w:val="24"/>
        </w:rPr>
        <w:t>Ministerstwa Klimatu i Środowiska oraz podległych mu instytucji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386355" w:rsidRPr="009A77F4">
        <w:rPr>
          <w:rFonts w:ascii="Arial Narrow" w:hAnsi="Arial Narrow" w:cstheme="minorHAnsi"/>
          <w:b/>
          <w:bCs/>
          <w:sz w:val="24"/>
          <w:szCs w:val="24"/>
        </w:rPr>
        <w:t>w</w:t>
      </w:r>
      <w:r w:rsidR="00291227" w:rsidRPr="009A77F4">
        <w:rPr>
          <w:rFonts w:ascii="Arial Narrow" w:hAnsi="Arial Narrow" w:cstheme="minorHAnsi"/>
          <w:b/>
          <w:bCs/>
          <w:sz w:val="24"/>
          <w:szCs w:val="24"/>
        </w:rPr>
        <w:t> </w:t>
      </w:r>
      <w:r w:rsidR="00386355" w:rsidRPr="009A77F4">
        <w:rPr>
          <w:rFonts w:ascii="Arial Narrow" w:hAnsi="Arial Narrow" w:cstheme="minorHAnsi"/>
          <w:b/>
          <w:bCs/>
          <w:sz w:val="24"/>
          <w:szCs w:val="24"/>
        </w:rPr>
        <w:t>sprawie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386355" w:rsidRPr="009A77F4">
        <w:rPr>
          <w:rFonts w:ascii="Arial Narrow" w:hAnsi="Arial Narrow" w:cstheme="minorHAnsi"/>
          <w:b/>
          <w:bCs/>
          <w:sz w:val="24"/>
          <w:szCs w:val="24"/>
        </w:rPr>
        <w:t xml:space="preserve">katastrofy 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na Odrze,</w:t>
      </w:r>
      <w:r w:rsidRPr="00BF3CC2">
        <w:rPr>
          <w:rFonts w:ascii="Arial Narrow" w:hAnsi="Arial Narrow" w:cstheme="minorHAnsi"/>
          <w:sz w:val="24"/>
          <w:szCs w:val="24"/>
        </w:rPr>
        <w:t xml:space="preserve"> wskazana przez ponad połowę (54%) respondentów. </w:t>
      </w:r>
    </w:p>
    <w:p w14:paraId="1F0D331A" w14:textId="7BD70068" w:rsidR="00386355" w:rsidRDefault="00BF3CC2" w:rsidP="00BF3CC2">
      <w:pPr>
        <w:suppressAutoHyphens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Na drugim miejscu </w:t>
      </w:r>
      <w:r w:rsidRPr="007D2522">
        <w:rPr>
          <w:rFonts w:ascii="Arial Narrow" w:hAnsi="Arial Narrow" w:cstheme="minorHAnsi"/>
          <w:sz w:val="24"/>
          <w:szCs w:val="24"/>
        </w:rPr>
        <w:t>zestawienia znalazł się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 Narodowy Bank Polski i Prezes Adam Glapiński</w:t>
      </w:r>
      <w:r w:rsidRPr="00BF3CC2">
        <w:rPr>
          <w:rFonts w:ascii="Arial Narrow" w:hAnsi="Arial Narrow" w:cstheme="minorHAnsi"/>
          <w:sz w:val="24"/>
          <w:szCs w:val="24"/>
        </w:rPr>
        <w:t xml:space="preserve"> w</w:t>
      </w:r>
      <w:r w:rsidR="009A77F4">
        <w:rPr>
          <w:rFonts w:ascii="Arial Narrow" w:hAnsi="Arial Narrow" w:cstheme="minorHAnsi"/>
          <w:sz w:val="24"/>
          <w:szCs w:val="24"/>
        </w:rPr>
        <w:t> </w:t>
      </w:r>
      <w:r w:rsidRPr="00BF3CC2">
        <w:rPr>
          <w:rFonts w:ascii="Arial Narrow" w:hAnsi="Arial Narrow" w:cstheme="minorHAnsi"/>
          <w:sz w:val="24"/>
          <w:szCs w:val="24"/>
        </w:rPr>
        <w:t>związku z</w:t>
      </w:r>
      <w:r w:rsidR="00386355">
        <w:rPr>
          <w:rFonts w:ascii="Arial Narrow" w:hAnsi="Arial Narrow" w:cstheme="minorHAnsi"/>
          <w:sz w:val="24"/>
          <w:szCs w:val="24"/>
        </w:rPr>
        <w:t> </w:t>
      </w:r>
      <w:r w:rsidRPr="00BF3CC2">
        <w:rPr>
          <w:rFonts w:ascii="Arial Narrow" w:hAnsi="Arial Narrow" w:cstheme="minorHAnsi"/>
          <w:sz w:val="24"/>
          <w:szCs w:val="24"/>
        </w:rPr>
        <w:t>publicznymi zarzutami o niekompetentną i</w:t>
      </w:r>
      <w:r>
        <w:rPr>
          <w:rFonts w:ascii="Arial Narrow" w:hAnsi="Arial Narrow" w:cstheme="minorHAnsi"/>
          <w:sz w:val="24"/>
          <w:szCs w:val="24"/>
        </w:rPr>
        <w:t> </w:t>
      </w:r>
      <w:r w:rsidRPr="00BF3CC2">
        <w:rPr>
          <w:rFonts w:ascii="Arial Narrow" w:hAnsi="Arial Narrow" w:cstheme="minorHAnsi"/>
          <w:sz w:val="24"/>
          <w:szCs w:val="24"/>
        </w:rPr>
        <w:t>chaotyczną komunikację dotyczącą inflacji i stóp procentowych (40% wskazań)</w:t>
      </w:r>
      <w:r>
        <w:rPr>
          <w:rFonts w:ascii="Arial Narrow" w:hAnsi="Arial Narrow" w:cstheme="minorHAnsi"/>
          <w:sz w:val="24"/>
          <w:szCs w:val="24"/>
        </w:rPr>
        <w:t xml:space="preserve">. </w:t>
      </w:r>
      <w:r w:rsidR="003C48E3">
        <w:rPr>
          <w:rFonts w:ascii="Arial Narrow" w:hAnsi="Arial Narrow" w:cstheme="minorHAnsi"/>
          <w:sz w:val="24"/>
          <w:szCs w:val="24"/>
        </w:rPr>
        <w:t>Co ciekawe</w:t>
      </w:r>
      <w:r w:rsidR="00F05031">
        <w:rPr>
          <w:rFonts w:ascii="Arial Narrow" w:hAnsi="Arial Narrow" w:cstheme="minorHAnsi"/>
          <w:sz w:val="24"/>
          <w:szCs w:val="24"/>
        </w:rPr>
        <w:t>,</w:t>
      </w:r>
      <w:r w:rsidR="003C48E3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Prezes NBP</w:t>
      </w:r>
      <w:r w:rsidRPr="00BF3CC2">
        <w:rPr>
          <w:rFonts w:ascii="Arial Narrow" w:hAnsi="Arial Narrow" w:cstheme="minorHAnsi"/>
          <w:sz w:val="24"/>
          <w:szCs w:val="24"/>
        </w:rPr>
        <w:t xml:space="preserve"> zanotował </w:t>
      </w:r>
      <w:r>
        <w:rPr>
          <w:rFonts w:ascii="Arial Narrow" w:hAnsi="Arial Narrow" w:cstheme="minorHAnsi"/>
          <w:sz w:val="24"/>
          <w:szCs w:val="24"/>
        </w:rPr>
        <w:t>tym samym</w:t>
      </w:r>
      <w:r w:rsidRPr="00BF3CC2">
        <w:rPr>
          <w:rFonts w:ascii="Arial Narrow" w:hAnsi="Arial Narrow" w:cstheme="minorHAnsi"/>
          <w:sz w:val="24"/>
          <w:szCs w:val="24"/>
        </w:rPr>
        <w:t xml:space="preserve"> znaczący </w:t>
      </w:r>
      <w:r w:rsidR="00D8196F">
        <w:rPr>
          <w:rFonts w:ascii="Arial Narrow" w:hAnsi="Arial Narrow" w:cstheme="minorHAnsi"/>
          <w:sz w:val="24"/>
          <w:szCs w:val="24"/>
        </w:rPr>
        <w:t>„</w:t>
      </w:r>
      <w:r w:rsidRPr="00BF3CC2">
        <w:rPr>
          <w:rFonts w:ascii="Arial Narrow" w:hAnsi="Arial Narrow" w:cstheme="minorHAnsi"/>
          <w:sz w:val="24"/>
          <w:szCs w:val="24"/>
        </w:rPr>
        <w:t>awans</w:t>
      </w:r>
      <w:r w:rsidR="00D8196F">
        <w:rPr>
          <w:rFonts w:ascii="Arial Narrow" w:hAnsi="Arial Narrow" w:cstheme="minorHAnsi"/>
          <w:sz w:val="24"/>
          <w:szCs w:val="24"/>
        </w:rPr>
        <w:t>”</w:t>
      </w:r>
      <w:r w:rsidRPr="00BF3CC2">
        <w:rPr>
          <w:rFonts w:ascii="Arial Narrow" w:hAnsi="Arial Narrow" w:cstheme="minorHAnsi"/>
          <w:sz w:val="24"/>
          <w:szCs w:val="24"/>
        </w:rPr>
        <w:t xml:space="preserve"> z</w:t>
      </w:r>
      <w:r w:rsidR="009A77F4">
        <w:rPr>
          <w:rFonts w:ascii="Arial Narrow" w:hAnsi="Arial Narrow" w:cstheme="minorHAnsi"/>
          <w:sz w:val="24"/>
          <w:szCs w:val="24"/>
        </w:rPr>
        <w:t> </w:t>
      </w:r>
      <w:r w:rsidRPr="00BF3CC2">
        <w:rPr>
          <w:rFonts w:ascii="Arial Narrow" w:hAnsi="Arial Narrow" w:cstheme="minorHAnsi"/>
          <w:sz w:val="24"/>
          <w:szCs w:val="24"/>
        </w:rPr>
        <w:t>9</w:t>
      </w:r>
      <w:r w:rsidR="00D8196F">
        <w:rPr>
          <w:rFonts w:ascii="Arial Narrow" w:hAnsi="Arial Narrow" w:cstheme="minorHAnsi"/>
          <w:sz w:val="24"/>
          <w:szCs w:val="24"/>
        </w:rPr>
        <w:t>.</w:t>
      </w:r>
      <w:r w:rsidR="009A77F4">
        <w:rPr>
          <w:rFonts w:ascii="Arial Narrow" w:hAnsi="Arial Narrow" w:cstheme="minorHAnsi"/>
          <w:sz w:val="24"/>
          <w:szCs w:val="24"/>
        </w:rPr>
        <w:t> </w:t>
      </w:r>
      <w:r w:rsidRPr="00BF3CC2">
        <w:rPr>
          <w:rFonts w:ascii="Arial Narrow" w:hAnsi="Arial Narrow" w:cstheme="minorHAnsi"/>
          <w:sz w:val="24"/>
          <w:szCs w:val="24"/>
        </w:rPr>
        <w:t xml:space="preserve">pozycji w ubiegłorocznym zestawieniu. </w:t>
      </w:r>
    </w:p>
    <w:p w14:paraId="1004CE64" w14:textId="02379DDB" w:rsidR="00BF3CC2" w:rsidRPr="00BF3CC2" w:rsidRDefault="00BF3CC2" w:rsidP="00BF3CC2">
      <w:pPr>
        <w:suppressAutoHyphens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9A77F4">
        <w:rPr>
          <w:rFonts w:ascii="Arial Narrow" w:hAnsi="Arial Narrow" w:cstheme="minorHAnsi"/>
          <w:b/>
          <w:bCs/>
          <w:sz w:val="24"/>
          <w:szCs w:val="24"/>
        </w:rPr>
        <w:t>Podium uzupełnił chaos komunikacyjny towarzyszący wprowadzeniu zmian podatkowych w</w:t>
      </w:r>
      <w:r w:rsidR="009A77F4">
        <w:rPr>
          <w:rFonts w:ascii="Arial Narrow" w:hAnsi="Arial Narrow" w:cstheme="minorHAnsi"/>
          <w:b/>
          <w:bCs/>
          <w:sz w:val="24"/>
          <w:szCs w:val="24"/>
        </w:rPr>
        <w:t> 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ramach Polskiego Ładu,</w:t>
      </w:r>
      <w:r w:rsidRPr="00BF3CC2">
        <w:rPr>
          <w:rFonts w:ascii="Arial Narrow" w:hAnsi="Arial Narrow" w:cstheme="minorHAnsi"/>
          <w:sz w:val="24"/>
          <w:szCs w:val="24"/>
        </w:rPr>
        <w:t xml:space="preserve"> wskazany przez 35% ankietowanych. Na dalszych miejscach zestawienia </w:t>
      </w:r>
      <w:r>
        <w:rPr>
          <w:rFonts w:ascii="Arial Narrow" w:hAnsi="Arial Narrow" w:cstheme="minorHAnsi"/>
          <w:sz w:val="24"/>
          <w:szCs w:val="24"/>
        </w:rPr>
        <w:t>znaleźli</w:t>
      </w:r>
      <w:r w:rsidRPr="00BF3CC2">
        <w:rPr>
          <w:rFonts w:ascii="Arial Narrow" w:hAnsi="Arial Narrow" w:cstheme="minorHAnsi"/>
          <w:sz w:val="24"/>
          <w:szCs w:val="24"/>
        </w:rPr>
        <w:t xml:space="preserve"> się</w:t>
      </w:r>
      <w:r>
        <w:rPr>
          <w:rFonts w:ascii="Arial Narrow" w:hAnsi="Arial Narrow" w:cstheme="minorHAnsi"/>
          <w:sz w:val="24"/>
          <w:szCs w:val="24"/>
        </w:rPr>
        <w:t>:</w:t>
      </w:r>
      <w:r w:rsidRPr="00BF3CC2">
        <w:rPr>
          <w:rFonts w:ascii="Arial Narrow" w:hAnsi="Arial Narrow" w:cstheme="minorHAnsi"/>
          <w:sz w:val="24"/>
          <w:szCs w:val="24"/>
        </w:rPr>
        <w:t xml:space="preserve"> Jarosław Kaczyński i jego wypowiedzi dotyczące „dawania w szyję” przez kobiety oraz wpływu tego na dzietność mieszkanek Polski (27% głosów) oraz Polska bez KPO</w:t>
      </w:r>
      <w:r w:rsidR="00F05031">
        <w:rPr>
          <w:rFonts w:ascii="Arial Narrow" w:hAnsi="Arial Narrow" w:cstheme="minorHAnsi"/>
          <w:sz w:val="24"/>
          <w:szCs w:val="24"/>
        </w:rPr>
        <w:t>,</w:t>
      </w:r>
      <w:r w:rsidRPr="00BF3CC2">
        <w:rPr>
          <w:rFonts w:ascii="Arial Narrow" w:hAnsi="Arial Narrow" w:cstheme="minorHAnsi"/>
          <w:sz w:val="24"/>
          <w:szCs w:val="24"/>
        </w:rPr>
        <w:t xml:space="preserve"> czyli brak spełnienia przez polski rząd kamieni milowych oraz </w:t>
      </w:r>
      <w:r w:rsidR="00D8196F">
        <w:rPr>
          <w:rFonts w:ascii="Arial Narrow" w:hAnsi="Arial Narrow" w:cstheme="minorHAnsi"/>
          <w:sz w:val="24"/>
          <w:szCs w:val="24"/>
        </w:rPr>
        <w:t>nieefektywność</w:t>
      </w:r>
      <w:r w:rsidR="00D8196F"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Pr="00BF3CC2">
        <w:rPr>
          <w:rFonts w:ascii="Arial Narrow" w:hAnsi="Arial Narrow" w:cstheme="minorHAnsi"/>
          <w:sz w:val="24"/>
          <w:szCs w:val="24"/>
        </w:rPr>
        <w:t xml:space="preserve">polskich władz </w:t>
      </w:r>
      <w:r w:rsidR="00386355">
        <w:rPr>
          <w:rFonts w:ascii="Arial Narrow" w:hAnsi="Arial Narrow" w:cstheme="minorHAnsi"/>
          <w:sz w:val="24"/>
          <w:szCs w:val="24"/>
        </w:rPr>
        <w:t>w sprawie</w:t>
      </w:r>
      <w:r w:rsidRPr="00BF3CC2">
        <w:rPr>
          <w:rFonts w:ascii="Arial Narrow" w:hAnsi="Arial Narrow" w:cstheme="minorHAnsi"/>
          <w:sz w:val="24"/>
          <w:szCs w:val="24"/>
        </w:rPr>
        <w:t xml:space="preserve"> negocjacji dot</w:t>
      </w:r>
      <w:r w:rsidR="00386355">
        <w:rPr>
          <w:rFonts w:ascii="Arial Narrow" w:hAnsi="Arial Narrow" w:cstheme="minorHAnsi"/>
          <w:sz w:val="24"/>
          <w:szCs w:val="24"/>
        </w:rPr>
        <w:t>yczących</w:t>
      </w:r>
      <w:r w:rsidRPr="00BF3CC2">
        <w:rPr>
          <w:rFonts w:ascii="Arial Narrow" w:hAnsi="Arial Narrow" w:cstheme="minorHAnsi"/>
          <w:sz w:val="24"/>
          <w:szCs w:val="24"/>
        </w:rPr>
        <w:t xml:space="preserve"> przyznania Polsce miliardów euro z KPO</w:t>
      </w:r>
      <w:r>
        <w:rPr>
          <w:rFonts w:ascii="Arial Narrow" w:hAnsi="Arial Narrow" w:cstheme="minorHAnsi"/>
          <w:sz w:val="24"/>
          <w:szCs w:val="24"/>
        </w:rPr>
        <w:t xml:space="preserve"> (20%)</w:t>
      </w:r>
      <w:r>
        <w:rPr>
          <w:rStyle w:val="Odwoanieprzypisudolnego"/>
          <w:rFonts w:ascii="Arial Narrow" w:hAnsi="Arial Narrow" w:cstheme="minorHAnsi"/>
          <w:sz w:val="24"/>
          <w:szCs w:val="24"/>
        </w:rPr>
        <w:footnoteReference w:id="1"/>
      </w:r>
      <w:r w:rsidR="00386355">
        <w:rPr>
          <w:rFonts w:ascii="Arial Narrow" w:hAnsi="Arial Narrow" w:cstheme="minorHAnsi"/>
          <w:sz w:val="24"/>
          <w:szCs w:val="24"/>
        </w:rPr>
        <w:t>.</w:t>
      </w:r>
    </w:p>
    <w:p w14:paraId="236E8249" w14:textId="569454C5" w:rsidR="00BF3CC2" w:rsidRPr="00F05031" w:rsidRDefault="00BF3CC2" w:rsidP="00BF3CC2">
      <w:pPr>
        <w:suppressAutoHyphens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707FC3">
        <w:rPr>
          <w:rFonts w:ascii="Arial Narrow" w:hAnsi="Arial Narrow" w:cstheme="minorHAnsi"/>
          <w:sz w:val="24"/>
          <w:szCs w:val="24"/>
        </w:rPr>
        <w:t>„</w:t>
      </w:r>
      <w:r w:rsidR="007D2522" w:rsidRPr="00707FC3">
        <w:rPr>
          <w:rFonts w:ascii="Arial Narrow" w:hAnsi="Arial Narrow" w:cstheme="minorHAnsi"/>
          <w:sz w:val="24"/>
          <w:szCs w:val="24"/>
        </w:rPr>
        <w:t xml:space="preserve">Czołowa piątka </w:t>
      </w:r>
      <w:r w:rsidRPr="00707FC3">
        <w:rPr>
          <w:rFonts w:ascii="Arial Narrow" w:hAnsi="Arial Narrow" w:cstheme="minorHAnsi"/>
          <w:sz w:val="24"/>
          <w:szCs w:val="24"/>
        </w:rPr>
        <w:t xml:space="preserve">tegorocznego rankingu to różnorodne kryzysy </w:t>
      </w:r>
      <w:r w:rsidR="00D8196F" w:rsidRPr="00707FC3">
        <w:rPr>
          <w:rFonts w:ascii="Arial Narrow" w:hAnsi="Arial Narrow" w:cstheme="minorHAnsi"/>
          <w:sz w:val="24"/>
          <w:szCs w:val="24"/>
        </w:rPr>
        <w:t xml:space="preserve">komunikacyjne </w:t>
      </w:r>
      <w:r w:rsidRPr="00707FC3">
        <w:rPr>
          <w:rFonts w:ascii="Arial Narrow" w:hAnsi="Arial Narrow" w:cstheme="minorHAnsi"/>
          <w:sz w:val="24"/>
          <w:szCs w:val="24"/>
        </w:rPr>
        <w:t xml:space="preserve">administracji </w:t>
      </w:r>
      <w:r w:rsidR="003C48E3" w:rsidRPr="00707FC3">
        <w:rPr>
          <w:rFonts w:ascii="Arial Narrow" w:hAnsi="Arial Narrow" w:cstheme="minorHAnsi"/>
          <w:sz w:val="24"/>
          <w:szCs w:val="24"/>
        </w:rPr>
        <w:t>rządowej</w:t>
      </w:r>
      <w:r w:rsidRPr="00707FC3">
        <w:rPr>
          <w:rFonts w:ascii="Arial Narrow" w:hAnsi="Arial Narrow" w:cstheme="minorHAnsi"/>
          <w:sz w:val="24"/>
          <w:szCs w:val="24"/>
        </w:rPr>
        <w:t xml:space="preserve"> lub osób związanych z</w:t>
      </w:r>
      <w:r w:rsidR="003C48E3" w:rsidRPr="00707FC3">
        <w:rPr>
          <w:rFonts w:ascii="Arial Narrow" w:hAnsi="Arial Narrow" w:cstheme="minorHAnsi"/>
          <w:sz w:val="24"/>
          <w:szCs w:val="24"/>
        </w:rPr>
        <w:t> </w:t>
      </w:r>
      <w:r w:rsidRPr="00707FC3">
        <w:rPr>
          <w:rFonts w:ascii="Arial Narrow" w:hAnsi="Arial Narrow" w:cstheme="minorHAnsi"/>
          <w:sz w:val="24"/>
          <w:szCs w:val="24"/>
        </w:rPr>
        <w:t xml:space="preserve">partią władzy. </w:t>
      </w:r>
      <w:r w:rsidR="00D8196F" w:rsidRPr="00707FC3">
        <w:rPr>
          <w:rFonts w:ascii="Arial Narrow" w:hAnsi="Arial Narrow" w:cstheme="minorHAnsi"/>
          <w:sz w:val="24"/>
          <w:szCs w:val="24"/>
        </w:rPr>
        <w:t>Specjaliści PR z panelu eksperckiego</w:t>
      </w:r>
      <w:r w:rsidRPr="00707FC3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D8196F" w:rsidRPr="00707FC3">
        <w:rPr>
          <w:rFonts w:ascii="Arial Narrow" w:hAnsi="Arial Narrow" w:cstheme="minorHAnsi"/>
          <w:sz w:val="24"/>
          <w:szCs w:val="24"/>
        </w:rPr>
        <w:t>Kryzysometru</w:t>
      </w:r>
      <w:proofErr w:type="spellEnd"/>
      <w:r w:rsidR="00D8196F" w:rsidRPr="00707FC3">
        <w:rPr>
          <w:rFonts w:ascii="Arial Narrow" w:hAnsi="Arial Narrow" w:cstheme="minorHAnsi"/>
          <w:sz w:val="24"/>
          <w:szCs w:val="24"/>
        </w:rPr>
        <w:t xml:space="preserve"> </w:t>
      </w:r>
      <w:r w:rsidR="007D2522" w:rsidRPr="00707FC3">
        <w:rPr>
          <w:rFonts w:ascii="Arial Narrow" w:hAnsi="Arial Narrow" w:cstheme="minorHAnsi"/>
          <w:sz w:val="24"/>
          <w:szCs w:val="24"/>
        </w:rPr>
        <w:t xml:space="preserve">w </w:t>
      </w:r>
      <w:r w:rsidRPr="00707FC3">
        <w:rPr>
          <w:rFonts w:ascii="Arial Narrow" w:hAnsi="Arial Narrow" w:cstheme="minorHAnsi"/>
          <w:sz w:val="24"/>
          <w:szCs w:val="24"/>
        </w:rPr>
        <w:t xml:space="preserve">tym roku </w:t>
      </w:r>
      <w:r w:rsidR="00D8196F" w:rsidRPr="00707FC3">
        <w:rPr>
          <w:rFonts w:ascii="Arial Narrow" w:hAnsi="Arial Narrow" w:cstheme="minorHAnsi"/>
          <w:sz w:val="24"/>
          <w:szCs w:val="24"/>
        </w:rPr>
        <w:t xml:space="preserve">bardzo jednoznacznie </w:t>
      </w:r>
      <w:r w:rsidR="00F05031" w:rsidRPr="005176AB">
        <w:rPr>
          <w:rFonts w:ascii="Arial Narrow" w:hAnsi="Arial Narrow" w:cstheme="minorHAnsi"/>
          <w:sz w:val="24"/>
          <w:szCs w:val="24"/>
        </w:rPr>
        <w:t xml:space="preserve">wskazali </w:t>
      </w:r>
      <w:r w:rsidR="00D8196F" w:rsidRPr="00707FC3">
        <w:rPr>
          <w:rFonts w:ascii="Arial Narrow" w:hAnsi="Arial Narrow" w:cstheme="minorHAnsi"/>
          <w:sz w:val="24"/>
          <w:szCs w:val="24"/>
        </w:rPr>
        <w:t xml:space="preserve">na </w:t>
      </w:r>
      <w:r w:rsidR="007D2522" w:rsidRPr="00707FC3">
        <w:rPr>
          <w:rFonts w:ascii="Arial Narrow" w:hAnsi="Arial Narrow" w:cstheme="minorHAnsi"/>
          <w:sz w:val="24"/>
          <w:szCs w:val="24"/>
        </w:rPr>
        <w:t xml:space="preserve">duży </w:t>
      </w:r>
      <w:r w:rsidRPr="00707FC3">
        <w:rPr>
          <w:rFonts w:ascii="Arial Narrow" w:hAnsi="Arial Narrow" w:cstheme="minorHAnsi"/>
          <w:sz w:val="24"/>
          <w:szCs w:val="24"/>
        </w:rPr>
        <w:t>chaos komunikacyjny</w:t>
      </w:r>
      <w:r w:rsidR="00D8196F" w:rsidRPr="00707FC3">
        <w:rPr>
          <w:rFonts w:ascii="Arial Narrow" w:hAnsi="Arial Narrow" w:cstheme="minorHAnsi"/>
          <w:sz w:val="24"/>
          <w:szCs w:val="24"/>
        </w:rPr>
        <w:t xml:space="preserve"> obozu rządzącego</w:t>
      </w:r>
      <w:r w:rsidRPr="00707FC3">
        <w:rPr>
          <w:rFonts w:ascii="Arial Narrow" w:hAnsi="Arial Narrow" w:cstheme="minorHAnsi"/>
          <w:sz w:val="24"/>
          <w:szCs w:val="24"/>
        </w:rPr>
        <w:t xml:space="preserve">, </w:t>
      </w:r>
      <w:r w:rsidR="00D8196F" w:rsidRPr="00707FC3">
        <w:rPr>
          <w:rFonts w:ascii="Arial Narrow" w:hAnsi="Arial Narrow" w:cstheme="minorHAnsi"/>
          <w:sz w:val="24"/>
          <w:szCs w:val="24"/>
        </w:rPr>
        <w:t xml:space="preserve">co – patrząc historycznie – </w:t>
      </w:r>
      <w:r w:rsidRPr="00707FC3">
        <w:rPr>
          <w:rFonts w:ascii="Arial Narrow" w:hAnsi="Arial Narrow" w:cstheme="minorHAnsi"/>
          <w:sz w:val="24"/>
          <w:szCs w:val="24"/>
        </w:rPr>
        <w:lastRenderedPageBreak/>
        <w:t xml:space="preserve">często towarzyszący dekompozycji w </w:t>
      </w:r>
      <w:r w:rsidR="003C48E3" w:rsidRPr="00707FC3">
        <w:rPr>
          <w:rFonts w:ascii="Arial Narrow" w:hAnsi="Arial Narrow" w:cstheme="minorHAnsi"/>
          <w:sz w:val="24"/>
          <w:szCs w:val="24"/>
        </w:rPr>
        <w:t xml:space="preserve">trakcie </w:t>
      </w:r>
      <w:r w:rsidR="00D8196F" w:rsidRPr="00707FC3">
        <w:rPr>
          <w:rFonts w:ascii="Arial Narrow" w:hAnsi="Arial Narrow" w:cstheme="minorHAnsi"/>
          <w:sz w:val="24"/>
          <w:szCs w:val="24"/>
        </w:rPr>
        <w:t>końcowego etapu</w:t>
      </w:r>
      <w:r w:rsidRPr="00707FC3">
        <w:rPr>
          <w:rFonts w:ascii="Arial Narrow" w:hAnsi="Arial Narrow" w:cstheme="minorHAnsi"/>
          <w:sz w:val="24"/>
          <w:szCs w:val="24"/>
        </w:rPr>
        <w:t xml:space="preserve"> </w:t>
      </w:r>
      <w:r w:rsidR="00281807" w:rsidRPr="00707FC3">
        <w:rPr>
          <w:rFonts w:ascii="Arial Narrow" w:hAnsi="Arial Narrow" w:cstheme="minorHAnsi"/>
          <w:sz w:val="24"/>
          <w:szCs w:val="24"/>
        </w:rPr>
        <w:t>kadencji</w:t>
      </w:r>
      <w:r w:rsidR="002B08B8" w:rsidRPr="00707FC3">
        <w:rPr>
          <w:rFonts w:ascii="Arial Narrow" w:hAnsi="Arial Narrow" w:cstheme="minorHAnsi"/>
          <w:sz w:val="24"/>
          <w:szCs w:val="24"/>
        </w:rPr>
        <w:t>. Przed nami rok wyborczy, w</w:t>
      </w:r>
      <w:r w:rsidR="00F05031">
        <w:rPr>
          <w:rFonts w:ascii="Arial Narrow" w:hAnsi="Arial Narrow" w:cstheme="minorHAnsi"/>
          <w:sz w:val="24"/>
          <w:szCs w:val="24"/>
        </w:rPr>
        <w:t> </w:t>
      </w:r>
      <w:r w:rsidR="002B08B8" w:rsidRPr="00707FC3">
        <w:rPr>
          <w:rFonts w:ascii="Arial Narrow" w:hAnsi="Arial Narrow" w:cstheme="minorHAnsi"/>
          <w:sz w:val="24"/>
          <w:szCs w:val="24"/>
        </w:rPr>
        <w:t xml:space="preserve">którym tolerancja na błędy i potknięcia </w:t>
      </w:r>
      <w:r w:rsidR="00281807" w:rsidRPr="00707FC3">
        <w:rPr>
          <w:rFonts w:ascii="Arial Narrow" w:hAnsi="Arial Narrow" w:cstheme="minorHAnsi"/>
          <w:sz w:val="24"/>
          <w:szCs w:val="24"/>
        </w:rPr>
        <w:t xml:space="preserve">będzie </w:t>
      </w:r>
      <w:r w:rsidR="002B08B8" w:rsidRPr="00707FC3">
        <w:rPr>
          <w:rFonts w:ascii="Arial Narrow" w:hAnsi="Arial Narrow" w:cstheme="minorHAnsi"/>
          <w:sz w:val="24"/>
          <w:szCs w:val="24"/>
        </w:rPr>
        <w:t>jeszcze mniejsza</w:t>
      </w:r>
      <w:r w:rsidR="003C48E3" w:rsidRPr="00707FC3">
        <w:rPr>
          <w:rFonts w:ascii="Arial Narrow" w:hAnsi="Arial Narrow" w:cstheme="minorHAnsi"/>
          <w:sz w:val="24"/>
          <w:szCs w:val="24"/>
        </w:rPr>
        <w:t xml:space="preserve">, tak </w:t>
      </w:r>
      <w:r w:rsidR="002B08B8" w:rsidRPr="00707FC3">
        <w:rPr>
          <w:rFonts w:ascii="Arial Narrow" w:hAnsi="Arial Narrow" w:cstheme="minorHAnsi"/>
          <w:sz w:val="24"/>
          <w:szCs w:val="24"/>
        </w:rPr>
        <w:t xml:space="preserve">więc z punktu widzenia obserwatorów kryzysów </w:t>
      </w:r>
      <w:r w:rsidR="003C48E3" w:rsidRPr="00707FC3">
        <w:rPr>
          <w:rFonts w:ascii="Arial Narrow" w:hAnsi="Arial Narrow" w:cstheme="minorHAnsi"/>
          <w:sz w:val="24"/>
          <w:szCs w:val="24"/>
        </w:rPr>
        <w:t>czekają nas</w:t>
      </w:r>
      <w:r w:rsidR="002B08B8" w:rsidRPr="00707FC3">
        <w:rPr>
          <w:rFonts w:ascii="Arial Narrow" w:hAnsi="Arial Narrow" w:cstheme="minorHAnsi"/>
          <w:sz w:val="24"/>
          <w:szCs w:val="24"/>
        </w:rPr>
        <w:t xml:space="preserve"> bardzo ciekawe miesiące” </w:t>
      </w:r>
      <w:r w:rsidRPr="00F05031">
        <w:rPr>
          <w:rFonts w:ascii="Arial Narrow" w:hAnsi="Arial Narrow" w:cstheme="minorHAnsi"/>
          <w:sz w:val="24"/>
          <w:szCs w:val="24"/>
        </w:rPr>
        <w:t xml:space="preserve">– komentuje Krzysztof Tomczyński, </w:t>
      </w:r>
      <w:proofErr w:type="spellStart"/>
      <w:r w:rsidRPr="00F05031">
        <w:rPr>
          <w:rFonts w:ascii="Arial Narrow" w:hAnsi="Arial Narrow" w:cstheme="minorHAnsi"/>
          <w:sz w:val="24"/>
          <w:szCs w:val="24"/>
        </w:rPr>
        <w:t>Account</w:t>
      </w:r>
      <w:proofErr w:type="spellEnd"/>
      <w:r w:rsidRPr="00F05031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F05031">
        <w:rPr>
          <w:rFonts w:ascii="Arial Narrow" w:hAnsi="Arial Narrow" w:cstheme="minorHAnsi"/>
          <w:sz w:val="24"/>
          <w:szCs w:val="24"/>
        </w:rPr>
        <w:t>Director</w:t>
      </w:r>
      <w:proofErr w:type="spellEnd"/>
      <w:r w:rsidRPr="00F05031">
        <w:rPr>
          <w:rFonts w:ascii="Arial Narrow" w:hAnsi="Arial Narrow" w:cstheme="minorHAnsi"/>
          <w:sz w:val="24"/>
          <w:szCs w:val="24"/>
        </w:rPr>
        <w:t xml:space="preserve"> </w:t>
      </w:r>
      <w:r w:rsidR="003C48E3" w:rsidRPr="00F05031">
        <w:rPr>
          <w:rFonts w:ascii="Arial Narrow" w:hAnsi="Arial Narrow" w:cstheme="minorHAnsi"/>
          <w:sz w:val="24"/>
          <w:szCs w:val="24"/>
        </w:rPr>
        <w:t xml:space="preserve">w </w:t>
      </w:r>
      <w:r w:rsidRPr="00F05031">
        <w:rPr>
          <w:rFonts w:ascii="Arial Narrow" w:hAnsi="Arial Narrow" w:cstheme="minorHAnsi"/>
          <w:sz w:val="24"/>
          <w:szCs w:val="24"/>
        </w:rPr>
        <w:t>Alert Media Communications</w:t>
      </w:r>
      <w:r w:rsidR="003C48E3" w:rsidRPr="00F05031">
        <w:rPr>
          <w:rFonts w:ascii="Arial Narrow" w:hAnsi="Arial Narrow" w:cstheme="minorHAnsi"/>
          <w:sz w:val="24"/>
          <w:szCs w:val="24"/>
        </w:rPr>
        <w:t>.</w:t>
      </w:r>
    </w:p>
    <w:p w14:paraId="5FAD93F8" w14:textId="0504EE69" w:rsidR="00386355" w:rsidRPr="009A77F4" w:rsidRDefault="00386355" w:rsidP="00BF3CC2">
      <w:pPr>
        <w:suppressAutoHyphens/>
        <w:spacing w:after="120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9A77F4">
        <w:rPr>
          <w:rFonts w:ascii="Arial Narrow" w:hAnsi="Arial Narrow" w:cstheme="minorHAnsi"/>
          <w:b/>
          <w:bCs/>
          <w:sz w:val="24"/>
          <w:szCs w:val="24"/>
        </w:rPr>
        <w:t>Kryzysy w biznesie i sferze społecznej zdominowane przez… politykę</w:t>
      </w:r>
    </w:p>
    <w:p w14:paraId="3EA5DAC2" w14:textId="6CBE76D2" w:rsidR="00386355" w:rsidRDefault="00BF3CC2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F3CC2">
        <w:rPr>
          <w:rFonts w:ascii="Arial Narrow" w:hAnsi="Arial Narrow" w:cstheme="minorHAnsi"/>
          <w:sz w:val="24"/>
          <w:szCs w:val="24"/>
        </w:rPr>
        <w:t>W rankingu kryzysów organizacji</w:t>
      </w:r>
      <w:r w:rsidR="00F05031">
        <w:rPr>
          <w:rFonts w:ascii="Arial Narrow" w:hAnsi="Arial Narrow" w:cstheme="minorHAnsi"/>
          <w:sz w:val="24"/>
          <w:szCs w:val="24"/>
        </w:rPr>
        <w:t xml:space="preserve"> –</w:t>
      </w:r>
      <w:r w:rsidR="00386355">
        <w:rPr>
          <w:rFonts w:ascii="Arial Narrow" w:hAnsi="Arial Narrow" w:cstheme="minorHAnsi"/>
          <w:sz w:val="24"/>
          <w:szCs w:val="24"/>
        </w:rPr>
        <w:t xml:space="preserve"> </w:t>
      </w:r>
      <w:r w:rsidRPr="00BF3CC2">
        <w:rPr>
          <w:rFonts w:ascii="Arial Narrow" w:hAnsi="Arial Narrow" w:cstheme="minorHAnsi"/>
          <w:sz w:val="24"/>
          <w:szCs w:val="24"/>
        </w:rPr>
        <w:t>zarówno biznesowych, jak i społecznych</w:t>
      </w:r>
      <w:r w:rsidR="00F05031">
        <w:rPr>
          <w:rFonts w:ascii="Arial Narrow" w:hAnsi="Arial Narrow" w:cstheme="minorHAnsi"/>
          <w:sz w:val="24"/>
          <w:szCs w:val="24"/>
        </w:rPr>
        <w:t xml:space="preserve"> –</w:t>
      </w:r>
      <w:r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na czele znalazł się skandal obyczajowy i rozłam w Ordo Iuris</w:t>
      </w:r>
      <w:r w:rsidR="002B08B8" w:rsidRPr="009A77F4">
        <w:rPr>
          <w:rFonts w:ascii="Arial Narrow" w:hAnsi="Arial Narrow" w:cstheme="minorHAnsi"/>
          <w:b/>
          <w:bCs/>
          <w:sz w:val="24"/>
          <w:szCs w:val="24"/>
        </w:rPr>
        <w:t>,</w:t>
      </w:r>
      <w:r w:rsidR="002B08B8">
        <w:rPr>
          <w:rFonts w:ascii="Arial Narrow" w:hAnsi="Arial Narrow" w:cstheme="minorHAnsi"/>
          <w:sz w:val="24"/>
          <w:szCs w:val="24"/>
        </w:rPr>
        <w:t xml:space="preserve"> w</w:t>
      </w:r>
      <w:r w:rsidRPr="00BF3CC2">
        <w:rPr>
          <w:rFonts w:ascii="Arial Narrow" w:hAnsi="Arial Narrow" w:cstheme="minorHAnsi"/>
          <w:sz w:val="24"/>
          <w:szCs w:val="24"/>
        </w:rPr>
        <w:t xml:space="preserve">skazany przez 37% </w:t>
      </w:r>
      <w:r w:rsidR="002B08B8">
        <w:rPr>
          <w:rFonts w:ascii="Arial Narrow" w:hAnsi="Arial Narrow" w:cstheme="minorHAnsi"/>
          <w:sz w:val="24"/>
          <w:szCs w:val="24"/>
        </w:rPr>
        <w:t>głosujących</w:t>
      </w:r>
      <w:r w:rsidRPr="00BF3CC2">
        <w:rPr>
          <w:rFonts w:ascii="Arial Narrow" w:hAnsi="Arial Narrow" w:cstheme="minorHAnsi"/>
          <w:sz w:val="24"/>
          <w:szCs w:val="24"/>
        </w:rPr>
        <w:t xml:space="preserve">. </w:t>
      </w:r>
    </w:p>
    <w:p w14:paraId="67944C33" w14:textId="712759D0" w:rsidR="00291227" w:rsidRDefault="00BF3CC2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F3CC2">
        <w:rPr>
          <w:rFonts w:ascii="Arial Narrow" w:hAnsi="Arial Narrow" w:cstheme="minorHAnsi"/>
          <w:sz w:val="24"/>
          <w:szCs w:val="24"/>
        </w:rPr>
        <w:t xml:space="preserve">Dalsza część rankingu była niezwykle wyrównana, a miejsce drugie i piąte dzieliły tylko 4 punkty procentowe. Znalazły się na nich odpowiednio: 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Bolt </w:t>
      </w:r>
      <w:r w:rsidR="00386355" w:rsidRPr="009A77F4">
        <w:rPr>
          <w:rFonts w:ascii="Arial Narrow" w:hAnsi="Arial Narrow" w:cstheme="minorHAnsi"/>
          <w:b/>
          <w:bCs/>
          <w:sz w:val="24"/>
          <w:szCs w:val="24"/>
        </w:rPr>
        <w:t>i sprawa jego kierowcy związana z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 zarzutami </w:t>
      </w:r>
      <w:r w:rsidR="00386355" w:rsidRPr="009A77F4">
        <w:rPr>
          <w:rFonts w:ascii="Arial Narrow" w:hAnsi="Arial Narrow" w:cstheme="minorHAnsi"/>
          <w:b/>
          <w:bCs/>
          <w:sz w:val="24"/>
          <w:szCs w:val="24"/>
        </w:rPr>
        <w:t xml:space="preserve">o molestowanie 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oraz kontrolami policyjnymi i</w:t>
      </w:r>
      <w:r w:rsidR="00291227" w:rsidRPr="009A77F4">
        <w:rPr>
          <w:rFonts w:ascii="Arial Narrow" w:hAnsi="Arial Narrow" w:cstheme="minorHAnsi"/>
          <w:b/>
          <w:bCs/>
          <w:sz w:val="24"/>
          <w:szCs w:val="24"/>
        </w:rPr>
        <w:t> 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zatrzymaniami kierowców korzystających z</w:t>
      </w:r>
      <w:r w:rsidR="009A77F4">
        <w:rPr>
          <w:rFonts w:ascii="Arial Narrow" w:hAnsi="Arial Narrow" w:cstheme="minorHAnsi"/>
          <w:b/>
          <w:bCs/>
          <w:sz w:val="24"/>
          <w:szCs w:val="24"/>
        </w:rPr>
        <w:t> 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fałszywych dokumentów</w:t>
      </w:r>
      <w:r w:rsidRPr="00BF3CC2">
        <w:rPr>
          <w:rFonts w:ascii="Arial Narrow" w:hAnsi="Arial Narrow" w:cstheme="minorHAnsi"/>
          <w:sz w:val="24"/>
          <w:szCs w:val="24"/>
        </w:rPr>
        <w:t xml:space="preserve"> (29%)</w:t>
      </w:r>
      <w:r w:rsidR="002B08B8">
        <w:rPr>
          <w:rFonts w:ascii="Arial Narrow" w:hAnsi="Arial Narrow" w:cstheme="minorHAnsi"/>
          <w:sz w:val="24"/>
          <w:szCs w:val="24"/>
        </w:rPr>
        <w:t>.</w:t>
      </w:r>
      <w:r w:rsidRPr="00BF3CC2">
        <w:rPr>
          <w:rFonts w:ascii="Arial Narrow" w:hAnsi="Arial Narrow" w:cstheme="minorHAnsi"/>
          <w:sz w:val="24"/>
          <w:szCs w:val="24"/>
        </w:rPr>
        <w:t xml:space="preserve"> </w:t>
      </w:r>
    </w:p>
    <w:p w14:paraId="6188E796" w14:textId="5251A679" w:rsidR="00BF3CC2" w:rsidRPr="00BF3CC2" w:rsidRDefault="002B08B8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o 27% wskazań otrzymały: Bank Gospodarstwa Krajowego </w:t>
      </w:r>
      <w:r>
        <w:rPr>
          <w:rFonts w:ascii="Arial Narrow" w:hAnsi="Arial Narrow" w:cstheme="minorHAnsi"/>
          <w:sz w:val="24"/>
          <w:szCs w:val="24"/>
        </w:rPr>
        <w:t>i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 akcja instalacji </w:t>
      </w:r>
      <w:r w:rsidR="003C48E3" w:rsidRPr="00BF3CC2">
        <w:rPr>
          <w:rFonts w:ascii="Arial Narrow" w:hAnsi="Arial Narrow" w:cstheme="minorHAnsi"/>
          <w:sz w:val="24"/>
          <w:szCs w:val="24"/>
        </w:rPr>
        <w:t xml:space="preserve">w przestrzeni publicznej 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kosztownych biało-czerwono-niebieskich ławek w kształcie konturów Polski oraz kontrowersje i zarzuty wobec transakcji połączenia części Lotosu z Orlenem </w:t>
      </w:r>
      <w:r w:rsidR="003C48E3">
        <w:rPr>
          <w:rFonts w:ascii="Arial Narrow" w:hAnsi="Arial Narrow" w:cstheme="minorHAnsi"/>
          <w:sz w:val="24"/>
          <w:szCs w:val="24"/>
        </w:rPr>
        <w:t xml:space="preserve">i 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sprzedaż za granicę części </w:t>
      </w:r>
      <w:r>
        <w:rPr>
          <w:rFonts w:ascii="Arial Narrow" w:hAnsi="Arial Narrow" w:cstheme="minorHAnsi"/>
          <w:sz w:val="24"/>
          <w:szCs w:val="24"/>
        </w:rPr>
        <w:t xml:space="preserve">aktywów </w:t>
      </w:r>
      <w:r w:rsidR="00BF3CC2" w:rsidRPr="00BF3CC2">
        <w:rPr>
          <w:rFonts w:ascii="Arial Narrow" w:hAnsi="Arial Narrow" w:cstheme="minorHAnsi"/>
          <w:sz w:val="24"/>
          <w:szCs w:val="24"/>
        </w:rPr>
        <w:t>Lotosu</w:t>
      </w:r>
      <w:r w:rsidR="003C48E3">
        <w:rPr>
          <w:rFonts w:ascii="Arial Narrow" w:hAnsi="Arial Narrow" w:cstheme="minorHAnsi"/>
          <w:sz w:val="24"/>
          <w:szCs w:val="24"/>
        </w:rPr>
        <w:t>.</w:t>
      </w:r>
      <w:r w:rsidR="009A77F4">
        <w:rPr>
          <w:rFonts w:ascii="Arial Narrow" w:hAnsi="Arial Narrow" w:cstheme="minorHAnsi"/>
          <w:sz w:val="24"/>
          <w:szCs w:val="24"/>
        </w:rPr>
        <w:t xml:space="preserve"> 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Natomiast 25% </w:t>
      </w:r>
      <w:r w:rsidR="003C48E3">
        <w:rPr>
          <w:rFonts w:ascii="Arial Narrow" w:hAnsi="Arial Narrow" w:cstheme="minorHAnsi"/>
          <w:sz w:val="24"/>
          <w:szCs w:val="24"/>
        </w:rPr>
        <w:t>głosujących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 wskazało na firmy z tzw. listy Sonnenfelda oraz kontrowersje i bojkoty konsumenckie związane z kontynuacją działalności w Rosji tych marek. </w:t>
      </w:r>
    </w:p>
    <w:p w14:paraId="5C2940C1" w14:textId="72CE1F5E" w:rsidR="00BF3CC2" w:rsidRPr="00F05031" w:rsidRDefault="00F05031" w:rsidP="00BF3CC2">
      <w:pPr>
        <w:pStyle w:val="Zwykytekst"/>
        <w:spacing w:after="120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„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W tegorocznym rankingu problemów wizerunkowych organizacji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–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i tych biznesowych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i społecznych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–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dominują kryzysy </w:t>
      </w:r>
      <w:r w:rsidR="002B08B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około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polityczne. W naszej ocenie świadczy to o dwóch rzeczach. Po pierwsze życie firm nie jest tak medialnym tematem jak emocje wywoływane przez rozhuśtaną w Polsce sferę publiczną</w:t>
      </w:r>
      <w:r w:rsidR="002B08B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, która niestety coraz silniej przekłada się na gospodarkę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. Po drugie niskie pozycje kryzysów biznesowych wskazują</w:t>
      </w:r>
      <w:r w:rsidR="00386355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że firmy dobrze radzą sobie z kryzysami, stosując </w:t>
      </w:r>
      <w:r w:rsidR="002B08B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odpowiednią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prewencję i właściwy know-how w reakcji na pierwsze symptomy kryzysu</w:t>
      </w:r>
      <w:r w:rsidR="003C48E3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.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3C48E3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Często też s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prawnie rozwiązują tak zwane </w:t>
      </w:r>
      <w:proofErr w:type="spellStart"/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mikrokryzysy</w:t>
      </w:r>
      <w:proofErr w:type="spellEnd"/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, które dzięki temu nie eskalują</w:t>
      </w:r>
      <w:r w:rsidR="002B08B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do </w:t>
      </w:r>
      <w:r w:rsidR="003C48E3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poziomu</w:t>
      </w:r>
      <w:r w:rsidR="002B08B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poważnych problemów”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BF3CC2" w:rsidRPr="00F0503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– </w:t>
      </w:r>
      <w:r w:rsidR="002B08B8" w:rsidRPr="00F0503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dodał </w:t>
      </w:r>
      <w:r w:rsidR="00BF3CC2" w:rsidRPr="00F0503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Adam Łaszyn.  </w:t>
      </w:r>
    </w:p>
    <w:p w14:paraId="0BC2EA78" w14:textId="1BE24819" w:rsidR="00291227" w:rsidRPr="009A77F4" w:rsidRDefault="00291227" w:rsidP="00BF3CC2">
      <w:pPr>
        <w:pStyle w:val="Zwykytekst"/>
        <w:spacing w:after="120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9A77F4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Kryzysowe marki osobiste</w:t>
      </w:r>
    </w:p>
    <w:p w14:paraId="70BA4DC9" w14:textId="6F62715F" w:rsidR="00291227" w:rsidRDefault="00BF3CC2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sz w:val="24"/>
          <w:szCs w:val="24"/>
        </w:rPr>
      </w:pPr>
      <w:r w:rsidRPr="00BF3CC2">
        <w:rPr>
          <w:rFonts w:ascii="Arial Narrow" w:hAnsi="Arial Narrow" w:cstheme="minorHAnsi"/>
          <w:sz w:val="24"/>
          <w:szCs w:val="24"/>
        </w:rPr>
        <w:t xml:space="preserve">W nowo wprowadzonym </w:t>
      </w:r>
      <w:r w:rsidR="002B08B8">
        <w:rPr>
          <w:rFonts w:ascii="Arial Narrow" w:hAnsi="Arial Narrow" w:cstheme="minorHAnsi"/>
          <w:sz w:val="24"/>
          <w:szCs w:val="24"/>
        </w:rPr>
        <w:t xml:space="preserve">w </w:t>
      </w:r>
      <w:r w:rsidRPr="00BF3CC2">
        <w:rPr>
          <w:rFonts w:ascii="Arial Narrow" w:hAnsi="Arial Narrow" w:cstheme="minorHAnsi"/>
          <w:sz w:val="24"/>
          <w:szCs w:val="24"/>
        </w:rPr>
        <w:t>t</w:t>
      </w:r>
      <w:r w:rsidR="002B08B8">
        <w:rPr>
          <w:rFonts w:ascii="Arial Narrow" w:hAnsi="Arial Narrow" w:cstheme="minorHAnsi"/>
          <w:sz w:val="24"/>
          <w:szCs w:val="24"/>
        </w:rPr>
        <w:t>ym</w:t>
      </w:r>
      <w:r w:rsidRPr="00BF3CC2">
        <w:rPr>
          <w:rFonts w:ascii="Arial Narrow" w:hAnsi="Arial Narrow" w:cstheme="minorHAnsi"/>
          <w:sz w:val="24"/>
          <w:szCs w:val="24"/>
        </w:rPr>
        <w:t xml:space="preserve"> roku rankingu kryzysów marek osobistych 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pierwsze miejsce zajął Tomasz Lis w związku z </w:t>
      </w:r>
      <w:r w:rsidR="00FA20CA">
        <w:rPr>
          <w:rFonts w:ascii="Arial Narrow" w:hAnsi="Arial Narrow" w:cstheme="minorHAnsi"/>
          <w:b/>
          <w:bCs/>
          <w:sz w:val="24"/>
          <w:szCs w:val="24"/>
        </w:rPr>
        <w:t xml:space="preserve">medialnymi 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zarzutami </w:t>
      </w:r>
      <w:r w:rsidR="00FA20CA">
        <w:rPr>
          <w:rFonts w:ascii="Arial Narrow" w:hAnsi="Arial Narrow" w:cstheme="minorHAnsi"/>
          <w:b/>
          <w:bCs/>
          <w:sz w:val="24"/>
          <w:szCs w:val="24"/>
        </w:rPr>
        <w:t>dot. sposobu</w:t>
      </w:r>
      <w:r w:rsidR="00FA20CA" w:rsidRPr="009A77F4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traktowania podwładnych w</w:t>
      </w:r>
      <w:r w:rsidR="00F05031">
        <w:rPr>
          <w:rFonts w:ascii="Arial Narrow" w:hAnsi="Arial Narrow" w:cstheme="minorHAnsi"/>
          <w:b/>
          <w:bCs/>
          <w:sz w:val="24"/>
          <w:szCs w:val="24"/>
        </w:rPr>
        <w:t> 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Newsweek Polska</w:t>
      </w:r>
      <w:r w:rsidRPr="00BF3CC2">
        <w:rPr>
          <w:rFonts w:ascii="Arial Narrow" w:hAnsi="Arial Narrow" w:cstheme="minorHAnsi"/>
          <w:sz w:val="24"/>
          <w:szCs w:val="24"/>
        </w:rPr>
        <w:t xml:space="preserve"> i odwołaniem z funkcji redaktora naczelnego tygodnika, na co wskazało 56% ekspertów</w:t>
      </w:r>
      <w:r w:rsidR="00291227">
        <w:rPr>
          <w:rFonts w:ascii="Arial Narrow" w:hAnsi="Arial Narrow" w:cstheme="minorHAnsi"/>
          <w:sz w:val="24"/>
          <w:szCs w:val="24"/>
        </w:rPr>
        <w:t xml:space="preserve">. </w:t>
      </w:r>
      <w:r w:rsidR="00FA20CA">
        <w:rPr>
          <w:rFonts w:ascii="Arial Narrow" w:hAnsi="Arial Narrow" w:cstheme="minorHAnsi"/>
          <w:b/>
          <w:bCs/>
          <w:sz w:val="24"/>
          <w:szCs w:val="24"/>
        </w:rPr>
        <w:t>Na podium znaleźli się też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 Jerzy Stuhr </w:t>
      </w:r>
      <w:r w:rsidR="003C48E3" w:rsidRPr="009A77F4">
        <w:rPr>
          <w:rFonts w:ascii="Arial Narrow" w:hAnsi="Arial Narrow" w:cstheme="minorHAnsi"/>
          <w:b/>
          <w:bCs/>
          <w:sz w:val="24"/>
          <w:szCs w:val="24"/>
        </w:rPr>
        <w:t>i jego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 jazd</w:t>
      </w:r>
      <w:r w:rsidR="003C48E3" w:rsidRPr="009A77F4">
        <w:rPr>
          <w:rFonts w:ascii="Arial Narrow" w:hAnsi="Arial Narrow" w:cstheme="minorHAnsi"/>
          <w:b/>
          <w:bCs/>
          <w:sz w:val="24"/>
          <w:szCs w:val="24"/>
        </w:rPr>
        <w:t>a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 samochodem pod wpływem alkoholu (33% </w:t>
      </w:r>
      <w:r w:rsidR="002B08B8" w:rsidRPr="009A77F4">
        <w:rPr>
          <w:rFonts w:ascii="Arial Narrow" w:hAnsi="Arial Narrow" w:cstheme="minorHAnsi"/>
          <w:b/>
          <w:bCs/>
          <w:sz w:val="24"/>
          <w:szCs w:val="24"/>
        </w:rPr>
        <w:t>głosów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) oraz Piotr Kraśko</w:t>
      </w:r>
      <w:r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 xml:space="preserve">(32% </w:t>
      </w:r>
      <w:r w:rsidR="002B08B8" w:rsidRPr="009A77F4">
        <w:rPr>
          <w:rFonts w:ascii="Arial Narrow" w:hAnsi="Arial Narrow" w:cstheme="minorHAnsi"/>
          <w:b/>
          <w:bCs/>
          <w:sz w:val="24"/>
          <w:szCs w:val="24"/>
        </w:rPr>
        <w:t>wskazań</w:t>
      </w:r>
      <w:r w:rsidRPr="009A77F4">
        <w:rPr>
          <w:rFonts w:ascii="Arial Narrow" w:hAnsi="Arial Narrow" w:cstheme="minorHAnsi"/>
          <w:b/>
          <w:bCs/>
          <w:sz w:val="24"/>
          <w:szCs w:val="24"/>
        </w:rPr>
        <w:t>),</w:t>
      </w:r>
      <w:r w:rsidRPr="00BF3CC2">
        <w:rPr>
          <w:rFonts w:ascii="Arial Narrow" w:hAnsi="Arial Narrow" w:cstheme="minorHAnsi"/>
          <w:sz w:val="24"/>
          <w:szCs w:val="24"/>
        </w:rPr>
        <w:t xml:space="preserve"> na którego wizerunku ciąży wyrok sądowy za jazdę samochodem bez uprawnień</w:t>
      </w:r>
      <w:r w:rsidR="003C48E3">
        <w:rPr>
          <w:rFonts w:ascii="Arial Narrow" w:hAnsi="Arial Narrow" w:cstheme="minorHAnsi"/>
          <w:sz w:val="24"/>
          <w:szCs w:val="24"/>
        </w:rPr>
        <w:t xml:space="preserve"> i</w:t>
      </w:r>
      <w:r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="00FA20CA">
        <w:rPr>
          <w:rFonts w:ascii="Arial Narrow" w:hAnsi="Arial Narrow" w:cstheme="minorHAnsi"/>
          <w:sz w:val="24"/>
          <w:szCs w:val="24"/>
        </w:rPr>
        <w:t>publiczne informacje</w:t>
      </w:r>
      <w:r w:rsidR="00FA20CA" w:rsidRPr="00BF3CC2">
        <w:rPr>
          <w:rFonts w:ascii="Arial Narrow" w:hAnsi="Arial Narrow" w:cstheme="minorHAnsi"/>
          <w:sz w:val="24"/>
          <w:szCs w:val="24"/>
        </w:rPr>
        <w:t xml:space="preserve"> </w:t>
      </w:r>
      <w:r w:rsidRPr="00BF3CC2">
        <w:rPr>
          <w:rFonts w:ascii="Arial Narrow" w:hAnsi="Arial Narrow" w:cstheme="minorHAnsi"/>
          <w:sz w:val="24"/>
          <w:szCs w:val="24"/>
        </w:rPr>
        <w:t>o niepłaceni</w:t>
      </w:r>
      <w:r w:rsidR="00FA20CA">
        <w:rPr>
          <w:rFonts w:ascii="Arial Narrow" w:hAnsi="Arial Narrow" w:cstheme="minorHAnsi"/>
          <w:sz w:val="24"/>
          <w:szCs w:val="24"/>
        </w:rPr>
        <w:t>u</w:t>
      </w:r>
      <w:r w:rsidRPr="00BF3CC2">
        <w:rPr>
          <w:rFonts w:ascii="Arial Narrow" w:hAnsi="Arial Narrow" w:cstheme="minorHAnsi"/>
          <w:sz w:val="24"/>
          <w:szCs w:val="24"/>
        </w:rPr>
        <w:t xml:space="preserve"> podatków. </w:t>
      </w:r>
    </w:p>
    <w:p w14:paraId="35A60F18" w14:textId="77EA0F2E" w:rsidR="00BF3CC2" w:rsidRPr="00BF3CC2" w:rsidRDefault="002B08B8" w:rsidP="00BF3CC2">
      <w:pPr>
        <w:shd w:val="clear" w:color="auto" w:fill="FFFFFF"/>
        <w:spacing w:after="12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N</w:t>
      </w:r>
      <w:r w:rsidR="00BF3CC2" w:rsidRPr="00BF3CC2">
        <w:rPr>
          <w:rFonts w:ascii="Arial Narrow" w:hAnsi="Arial Narrow" w:cstheme="minorHAnsi"/>
          <w:sz w:val="24"/>
          <w:szCs w:val="24"/>
        </w:rPr>
        <w:t>a dalszych miejscach ranki</w:t>
      </w:r>
      <w:r w:rsidR="003C48E3">
        <w:rPr>
          <w:rFonts w:ascii="Arial Narrow" w:hAnsi="Arial Narrow" w:cstheme="minorHAnsi"/>
          <w:sz w:val="24"/>
          <w:szCs w:val="24"/>
        </w:rPr>
        <w:t>n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gu znaleźli się jeszcze Antoni Królikowski, który ogłosił galę </w:t>
      </w:r>
      <w:proofErr w:type="spellStart"/>
      <w:r w:rsidR="00BF3CC2" w:rsidRPr="00BF3CC2">
        <w:rPr>
          <w:rFonts w:ascii="Arial Narrow" w:hAnsi="Arial Narrow" w:cstheme="minorHAnsi"/>
          <w:sz w:val="24"/>
          <w:szCs w:val="24"/>
        </w:rPr>
        <w:t>Freak</w:t>
      </w:r>
      <w:proofErr w:type="spellEnd"/>
      <w:r w:rsidR="00BF3CC2" w:rsidRPr="00BF3CC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BF3CC2" w:rsidRPr="00BF3CC2">
        <w:rPr>
          <w:rFonts w:ascii="Arial Narrow" w:hAnsi="Arial Narrow" w:cstheme="minorHAnsi"/>
          <w:sz w:val="24"/>
          <w:szCs w:val="24"/>
        </w:rPr>
        <w:t>Fight</w:t>
      </w:r>
      <w:proofErr w:type="spellEnd"/>
      <w:r w:rsidR="00BF3CC2" w:rsidRPr="00BF3CC2">
        <w:rPr>
          <w:rFonts w:ascii="Arial Narrow" w:hAnsi="Arial Narrow" w:cstheme="minorHAnsi"/>
          <w:sz w:val="24"/>
          <w:szCs w:val="24"/>
        </w:rPr>
        <w:t xml:space="preserve"> z</w:t>
      </w:r>
      <w:r w:rsidR="00291227">
        <w:rPr>
          <w:rFonts w:ascii="Arial Narrow" w:hAnsi="Arial Narrow" w:cstheme="minorHAnsi"/>
          <w:sz w:val="24"/>
          <w:szCs w:val="24"/>
        </w:rPr>
        <w:t> 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udziałem sobowtórów Władimira Putina i </w:t>
      </w:r>
      <w:proofErr w:type="spellStart"/>
      <w:r w:rsidR="00BF3CC2" w:rsidRPr="00BF3CC2">
        <w:rPr>
          <w:rFonts w:ascii="Arial Narrow" w:hAnsi="Arial Narrow" w:cstheme="minorHAnsi"/>
          <w:sz w:val="24"/>
          <w:szCs w:val="24"/>
        </w:rPr>
        <w:t>Wołodymyra</w:t>
      </w:r>
      <w:proofErr w:type="spellEnd"/>
      <w:r w:rsidR="00BF3CC2" w:rsidRPr="00BF3CC2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BF3CC2" w:rsidRPr="00BF3CC2">
        <w:rPr>
          <w:rFonts w:ascii="Arial Narrow" w:hAnsi="Arial Narrow" w:cstheme="minorHAnsi"/>
          <w:sz w:val="24"/>
          <w:szCs w:val="24"/>
        </w:rPr>
        <w:t>Zełenskiego</w:t>
      </w:r>
      <w:proofErr w:type="spellEnd"/>
      <w:r w:rsidR="00BF3CC2" w:rsidRPr="00BF3CC2">
        <w:rPr>
          <w:rFonts w:ascii="Arial Narrow" w:hAnsi="Arial Narrow" w:cstheme="minorHAnsi"/>
          <w:sz w:val="24"/>
          <w:szCs w:val="24"/>
        </w:rPr>
        <w:t xml:space="preserve"> (wskazany przez 25% </w:t>
      </w:r>
      <w:r>
        <w:rPr>
          <w:rFonts w:ascii="Arial Narrow" w:hAnsi="Arial Narrow" w:cstheme="minorHAnsi"/>
          <w:sz w:val="24"/>
          <w:szCs w:val="24"/>
        </w:rPr>
        <w:t>głosujących)</w:t>
      </w:r>
      <w:r w:rsidR="00BF3CC2" w:rsidRPr="00BF3CC2">
        <w:rPr>
          <w:rFonts w:ascii="Arial Narrow" w:hAnsi="Arial Narrow" w:cstheme="minorHAnsi"/>
          <w:sz w:val="24"/>
          <w:szCs w:val="24"/>
        </w:rPr>
        <w:t>, a także były już szef Polskiego Związku Tenisowego Mirosław Skrzypczyński w związku z wysuwanymi wobec niego zarzutami dotyczącymi</w:t>
      </w:r>
      <w:r w:rsidR="00291227">
        <w:rPr>
          <w:rFonts w:ascii="Arial Narrow" w:hAnsi="Arial Narrow" w:cstheme="minorHAnsi"/>
          <w:sz w:val="24"/>
          <w:szCs w:val="24"/>
        </w:rPr>
        <w:t xml:space="preserve"> m.in.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 molestowania</w:t>
      </w:r>
      <w:r>
        <w:rPr>
          <w:rFonts w:ascii="Arial Narrow" w:hAnsi="Arial Narrow" w:cstheme="minorHAnsi"/>
          <w:sz w:val="24"/>
          <w:szCs w:val="24"/>
        </w:rPr>
        <w:t xml:space="preserve"> (19% głosów).</w:t>
      </w:r>
      <w:r w:rsidR="00BF3CC2" w:rsidRPr="00BF3CC2">
        <w:rPr>
          <w:rFonts w:ascii="Arial Narrow" w:hAnsi="Arial Narrow" w:cstheme="minorHAnsi"/>
          <w:sz w:val="24"/>
          <w:szCs w:val="24"/>
        </w:rPr>
        <w:t xml:space="preserve"> </w:t>
      </w:r>
    </w:p>
    <w:p w14:paraId="3E9DE389" w14:textId="2EA447C4" w:rsidR="00BF3CC2" w:rsidRPr="00F05031" w:rsidRDefault="00F05031" w:rsidP="00BF3CC2">
      <w:pPr>
        <w:pStyle w:val="Zwykytekst"/>
        <w:spacing w:after="120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„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W</w:t>
      </w:r>
      <w:r w:rsidR="00E176E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dotychczas prowadzonych 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rankingach problemów wizerunkowych biznesu </w:t>
      </w:r>
      <w:r w:rsidR="002B08B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i marek osobistych 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zdecydowanie dominowały tzw. kryzysy celebryckie. Dlatego w tym roku zdecydowaliśmy się wydzielić tę kategorię i stworzyć osobn</w:t>
      </w:r>
      <w:r w:rsidR="003C48E3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e zestawienie problemów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3C48E3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jakie przechodziły różne 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mark</w:t>
      </w:r>
      <w:r w:rsidR="003C48E3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i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osobist</w:t>
      </w:r>
      <w:r w:rsidR="003C48E3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e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. Choć ma on</w:t>
      </w:r>
      <w:r w:rsidR="00843115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o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2B08B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głównie 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charakter ciekawostki, to jednak zawsze podkreślamy, że kluczowe jest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by </w:t>
      </w:r>
      <w:r w:rsidR="002B08B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firmy </w:t>
      </w:r>
      <w:r w:rsidR="00BF3CC2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>dokładnie monitorowały zachowania swoich ambasadorów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="002B08B8" w:rsidRPr="00707FC3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bo ich negatywne działania lub reakcje na kryzys mogą się również przełożyć na postrzeganie organizacji, jakie z nimi współpracują” </w:t>
      </w:r>
      <w:r w:rsidR="002B08B8" w:rsidRPr="00F05031">
        <w:rPr>
          <w:rFonts w:ascii="Arial Narrow" w:eastAsia="Times New Roman" w:hAnsi="Arial Narrow" w:cstheme="minorHAnsi"/>
          <w:sz w:val="24"/>
          <w:szCs w:val="24"/>
          <w:lang w:eastAsia="pl-PL"/>
        </w:rPr>
        <w:t>– podsumowała Beata Łaszyn, Wiceprezeska Alert Media Communications</w:t>
      </w:r>
      <w:r w:rsidR="00BF3CC2" w:rsidRPr="00F0503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 </w:t>
      </w:r>
    </w:p>
    <w:p w14:paraId="4A2ED41D" w14:textId="77777777" w:rsidR="00BF3CC2" w:rsidRPr="00BF3CC2" w:rsidRDefault="00BF3CC2" w:rsidP="009A77F4">
      <w:pPr>
        <w:jc w:val="both"/>
        <w:rPr>
          <w:rFonts w:ascii="Arial Narrow" w:hAnsi="Arial Narrow" w:cstheme="minorHAnsi"/>
        </w:rPr>
      </w:pPr>
      <w:r w:rsidRPr="00BF3CC2">
        <w:rPr>
          <w:rFonts w:ascii="Arial Narrow" w:hAnsi="Arial Narrow" w:cstheme="minorHAnsi"/>
          <w:b/>
          <w:bCs/>
        </w:rPr>
        <w:t>***</w:t>
      </w:r>
    </w:p>
    <w:p w14:paraId="4DB65900" w14:textId="415479DD" w:rsidR="002B08B8" w:rsidRPr="00E176E8" w:rsidRDefault="00BF3CC2" w:rsidP="00E176E8">
      <w:pPr>
        <w:jc w:val="both"/>
        <w:rPr>
          <w:rFonts w:ascii="Arial Narrow" w:hAnsi="Arial Narrow"/>
          <w:szCs w:val="22"/>
        </w:rPr>
      </w:pPr>
      <w:r w:rsidRPr="002B08B8">
        <w:rPr>
          <w:rFonts w:ascii="Arial Narrow" w:hAnsi="Arial Narrow"/>
          <w:szCs w:val="22"/>
        </w:rPr>
        <w:t xml:space="preserve">W szerokim panelu eksperckim badania </w:t>
      </w:r>
      <w:proofErr w:type="spellStart"/>
      <w:r w:rsidRPr="002B08B8">
        <w:rPr>
          <w:rFonts w:ascii="Arial Narrow" w:hAnsi="Arial Narrow"/>
          <w:szCs w:val="22"/>
        </w:rPr>
        <w:t>Kryzysometr</w:t>
      </w:r>
      <w:proofErr w:type="spellEnd"/>
      <w:r w:rsidRPr="002B08B8">
        <w:rPr>
          <w:rFonts w:ascii="Arial Narrow" w:hAnsi="Arial Narrow"/>
          <w:szCs w:val="22"/>
        </w:rPr>
        <w:t xml:space="preserve"> 22/23, przeprowadzonego przez agencję Alert Media Communications na przełomie listopada i grudnia 2022 r., wzięło udział 102 rzeczników, dyrektorów i managerów PR z wiodących polskich firm, instytucji państwowych i samorządowych oraz organizacji pozarządowych. </w:t>
      </w:r>
    </w:p>
    <w:sectPr w:rsidR="002B08B8" w:rsidRPr="00E176E8" w:rsidSect="009A77F4">
      <w:footerReference w:type="default" r:id="rId11"/>
      <w:footerReference w:type="first" r:id="rId12"/>
      <w:type w:val="continuous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9645" w14:textId="77777777" w:rsidR="003A6D1B" w:rsidRDefault="003A6D1B" w:rsidP="007B2A79">
      <w:r>
        <w:separator/>
      </w:r>
    </w:p>
  </w:endnote>
  <w:endnote w:type="continuationSeparator" w:id="0">
    <w:p w14:paraId="3565EAFE" w14:textId="77777777" w:rsidR="003A6D1B" w:rsidRDefault="003A6D1B" w:rsidP="007B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0C52" w14:textId="2402A052" w:rsidR="007B2A79" w:rsidRDefault="00C05C0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73722C6" wp14:editId="7369DF99">
              <wp:simplePos x="0" y="0"/>
              <wp:positionH relativeFrom="column">
                <wp:posOffset>1468755</wp:posOffset>
              </wp:positionH>
              <wp:positionV relativeFrom="paragraph">
                <wp:posOffset>-133350</wp:posOffset>
              </wp:positionV>
              <wp:extent cx="3959225" cy="790054"/>
              <wp:effectExtent l="0" t="0" r="0" b="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225" cy="7900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F46F9" w14:textId="77777777" w:rsidR="009A77F4" w:rsidRPr="009A77F4" w:rsidRDefault="009A77F4" w:rsidP="009A77F4">
                          <w:pPr>
                            <w:spacing w:after="120"/>
                            <w:jc w:val="both"/>
                            <w:rPr>
                              <w:rFonts w:ascii="Arial Narrow" w:hAnsi="Arial Narrow" w:cstheme="minorHAnsi"/>
                              <w:b/>
                              <w:bCs/>
                              <w:i/>
                              <w:iCs/>
                              <w:sz w:val="20"/>
                            </w:rPr>
                          </w:pPr>
                          <w:r w:rsidRPr="009A77F4">
                            <w:rPr>
                              <w:rFonts w:ascii="Arial Narrow" w:hAnsi="Arial Narrow" w:cstheme="minorHAnsi"/>
                              <w:b/>
                              <w:bCs/>
                              <w:i/>
                              <w:iCs/>
                              <w:sz w:val="20"/>
                            </w:rPr>
                            <w:t>Więcej informacji udziela:</w:t>
                          </w:r>
                        </w:p>
                        <w:p w14:paraId="7FF298D1" w14:textId="2F9D380A" w:rsidR="009A77F4" w:rsidRPr="009A77F4" w:rsidRDefault="009A77F4" w:rsidP="009A77F4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9A77F4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Krzysztof Tomczyński, tel. 22 546 11 00, </w:t>
                          </w:r>
                          <w:hyperlink r:id="rId1" w:history="1">
                            <w:r w:rsidRPr="009A77F4">
                              <w:rPr>
                                <w:sz w:val="16"/>
                                <w:szCs w:val="16"/>
                                <w:lang w:val="it-IT"/>
                              </w:rPr>
                              <w:t>tel.</w:t>
                            </w:r>
                          </w:hyperlink>
                          <w:r w:rsidRPr="009A77F4"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 506051916; </w:t>
                          </w:r>
                          <w:r w:rsidR="00FA20CA">
                            <w:rPr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9A77F4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e-mail: </w:t>
                          </w:r>
                          <w:hyperlink r:id="rId2" w:history="1">
                            <w:r w:rsidRPr="009A77F4">
                              <w:rPr>
                                <w:rStyle w:val="Hipercze"/>
                                <w:rFonts w:ascii="Arial Narrow" w:hAnsi="Arial Narrow" w:cstheme="minorHAnsi"/>
                                <w:sz w:val="20"/>
                              </w:rPr>
                              <w:t>krzysztof.tomczynski@alertmedia.pl</w:t>
                            </w:r>
                          </w:hyperlink>
                          <w:r w:rsidRPr="009A77F4">
                            <w:rPr>
                              <w:rFonts w:ascii="Arial Narrow" w:hAnsi="Arial Narrow" w:cstheme="minorHAnsi"/>
                              <w:sz w:val="20"/>
                            </w:rPr>
                            <w:t xml:space="preserve"> </w:t>
                          </w:r>
                        </w:p>
                        <w:p w14:paraId="2282EAD4" w14:textId="77777777" w:rsidR="0039745A" w:rsidRDefault="003974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722C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5.65pt;margin-top:-10.5pt;width:311.75pt;height:6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ii9wEAAM0DAAAOAAAAZHJzL2Uyb0RvYy54bWysU8tu2zAQvBfoPxC815Jdu4kFy0GaNEWB&#10;9AEk/QCaoiyiJJdd0pbcr++SchwjvQXVgeBqydmd2eHqarCG7RUGDa7m00nJmXISGu22Nf/5ePfu&#10;krMQhWuEAadqflCBX63fvln1vlIz6MA0ChmBuFD1vuZdjL4qiiA7ZUWYgFeOki2gFZFC3BYNip7Q&#10;rSlmZfmh6AEbjyBVCPT3dkzydcZvWyXj97YNKjJTc+ot5hXzuklrsV6JaovCd1oe2xCv6MIK7ajo&#10;CepWRMF2qP+BsloiBGjjRIItoG21VJkDsZmWL9g8dMKrzIXECf4kU/h/sPLb/sH/QBaHjzDQADOJ&#10;4O9B/grMwU0n3FZdI0LfKdFQ4WmSrOh9qI5Xk9ShCglk03+FhoYsdhEy0NCiTaoQT0boNIDDSXQ1&#10;RCbp5/vlYjmbLTiTlLtYluVinkuI6um2xxA/K7AsbWqONNSMLvb3IaZuRPV0JBVzcKeNyYM1jvU1&#10;Xy4I/kXG6ki+M9rW/LJM3+iERPKTa/LlKLQZ91TAuCPrRHSkHIfNQAcT+w00B+KPMPqL3gNtOsA/&#10;nPXkrZqH3zuBijPzxZGGy+l8nsyYg/niYkYBnmc25xnhJEHVPHI2bm9iNvDI6Jq0bnWW4bmTY6/k&#10;mazO0d/JlOdxPvX8Ctd/AQAA//8DAFBLAwQUAAYACAAAACEAyetex94AAAALAQAADwAAAGRycy9k&#10;b3ducmV2LnhtbEyPy07DMBBF90j8gzVI7Fo7j6IS4lQIxBZEgUrdufE0iYjHUew24e8ZVnQ5mqN7&#10;zy03s+vFGcfQedKQLBUIpNrbjhoNnx8vizWIEA1Z03tCDT8YYFNdX5WmsH6idzxvYyM4hEJhNLQx&#10;DoWUoW7RmbD0AxL/jn50JvI5NtKOZuJw18tUqTvpTEfc0JoBn1qsv7cnp+Hr9bjf5eqteXarYfKz&#10;kuTupda3N/PjA4iIc/yH4U+f1aFip4M/kQ2i15BmScaohkWa8Cgm1qucxxwYVVkOsirl5YbqFwAA&#10;//8DAFBLAQItABQABgAIAAAAIQC2gziS/gAAAOEBAAATAAAAAAAAAAAAAAAAAAAAAABbQ29udGVu&#10;dF9UeXBlc10ueG1sUEsBAi0AFAAGAAgAAAAhADj9If/WAAAAlAEAAAsAAAAAAAAAAAAAAAAALwEA&#10;AF9yZWxzLy5yZWxzUEsBAi0AFAAGAAgAAAAhAAR42KL3AQAAzQMAAA4AAAAAAAAAAAAAAAAALgIA&#10;AGRycy9lMm9Eb2MueG1sUEsBAi0AFAAGAAgAAAAhAMnrXsfeAAAACwEAAA8AAAAAAAAAAAAAAAAA&#10;UQQAAGRycy9kb3ducmV2LnhtbFBLBQYAAAAABAAEAPMAAABcBQAAAAA=&#10;" filled="f" stroked="f">
              <v:textbox>
                <w:txbxContent>
                  <w:p w14:paraId="391F46F9" w14:textId="77777777" w:rsidR="009A77F4" w:rsidRPr="009A77F4" w:rsidRDefault="009A77F4" w:rsidP="009A77F4">
                    <w:pPr>
                      <w:spacing w:after="120"/>
                      <w:jc w:val="both"/>
                      <w:rPr>
                        <w:rFonts w:ascii="Arial Narrow" w:hAnsi="Arial Narrow" w:cstheme="minorHAnsi"/>
                        <w:b/>
                        <w:bCs/>
                        <w:i/>
                        <w:iCs/>
                        <w:sz w:val="20"/>
                      </w:rPr>
                    </w:pPr>
                    <w:r w:rsidRPr="009A77F4">
                      <w:rPr>
                        <w:rFonts w:ascii="Arial Narrow" w:hAnsi="Arial Narrow" w:cstheme="minorHAnsi"/>
                        <w:b/>
                        <w:bCs/>
                        <w:i/>
                        <w:iCs/>
                        <w:sz w:val="20"/>
                      </w:rPr>
                      <w:t>Więcej informacji udziela:</w:t>
                    </w:r>
                  </w:p>
                  <w:p w14:paraId="7FF298D1" w14:textId="2F9D380A" w:rsidR="009A77F4" w:rsidRPr="009A77F4" w:rsidRDefault="009A77F4" w:rsidP="009A77F4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9A77F4">
                      <w:rPr>
                        <w:rFonts w:ascii="Arial Narrow" w:hAnsi="Arial Narrow" w:cstheme="minorHAnsi"/>
                        <w:sz w:val="20"/>
                      </w:rPr>
                      <w:t xml:space="preserve">Krzysztof Tomczyński, tel. 22 546 11 00, </w:t>
                    </w:r>
                    <w:hyperlink r:id="rId3" w:history="1">
                      <w:r w:rsidRPr="009A77F4">
                        <w:rPr>
                          <w:sz w:val="16"/>
                          <w:szCs w:val="16"/>
                          <w:lang w:val="it-IT"/>
                        </w:rPr>
                        <w:t>tel.</w:t>
                      </w:r>
                    </w:hyperlink>
                    <w:r w:rsidRPr="009A77F4">
                      <w:rPr>
                        <w:sz w:val="16"/>
                        <w:szCs w:val="16"/>
                        <w:lang w:val="it-IT"/>
                      </w:rPr>
                      <w:t xml:space="preserve"> 506051916; </w:t>
                    </w:r>
                    <w:r w:rsidR="00FA20CA">
                      <w:rPr>
                        <w:sz w:val="16"/>
                        <w:szCs w:val="16"/>
                        <w:lang w:val="it-IT"/>
                      </w:rPr>
                      <w:br/>
                    </w:r>
                    <w:r w:rsidRPr="009A77F4">
                      <w:rPr>
                        <w:rFonts w:ascii="Arial Narrow" w:hAnsi="Arial Narrow" w:cstheme="minorHAnsi"/>
                        <w:sz w:val="20"/>
                      </w:rPr>
                      <w:t xml:space="preserve">e-mail: </w:t>
                    </w:r>
                    <w:hyperlink r:id="rId4" w:history="1">
                      <w:r w:rsidRPr="009A77F4">
                        <w:rPr>
                          <w:rStyle w:val="Hipercze"/>
                          <w:rFonts w:ascii="Arial Narrow" w:hAnsi="Arial Narrow" w:cstheme="minorHAnsi"/>
                          <w:sz w:val="20"/>
                        </w:rPr>
                        <w:t>krzysztof.tomczynski@alertmedia.pl</w:t>
                      </w:r>
                    </w:hyperlink>
                    <w:r w:rsidRPr="009A77F4">
                      <w:rPr>
                        <w:rFonts w:ascii="Arial Narrow" w:hAnsi="Arial Narrow" w:cstheme="minorHAnsi"/>
                        <w:sz w:val="20"/>
                      </w:rPr>
                      <w:t xml:space="preserve"> </w:t>
                    </w:r>
                  </w:p>
                  <w:p w14:paraId="2282EAD4" w14:textId="77777777" w:rsidR="0039745A" w:rsidRDefault="0039745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38455F" wp14:editId="30A7943D">
              <wp:simplePos x="0" y="0"/>
              <wp:positionH relativeFrom="column">
                <wp:posOffset>5567680</wp:posOffset>
              </wp:positionH>
              <wp:positionV relativeFrom="paragraph">
                <wp:posOffset>-53975</wp:posOffset>
              </wp:positionV>
              <wp:extent cx="0" cy="511175"/>
              <wp:effectExtent l="0" t="0" r="38100" b="22225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570B2" id="Łącznik prosty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pt,-4.25pt" to="438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OWH9vrfAAAACQEAAA8AAABkcnMvZG93bnJl&#10;di54bWxMj0FLw0AQhe+C/2EZwVu7a8U2jZkUESoiCDEK4m2bjEno7mzIbtL4713xoMd583jve9lu&#10;tkZMNPjOMcLVUoEgrlzdcYPw9rpfJCB80Fxr45gQvsjDLj8/y3RauxO/0FSGRsQQ9qlGaEPoUyl9&#10;1ZLVful64vj7dIPVIZ5DI+tBn2K4NXKl1Fpa3XFsaHVP9y1Vx3K0COM8Pew/Ht/Lwjw/qW1xbMrr&#10;bYF4eTHf3YIINIc/M/zgR3TII9PBjVx7YRCSzTqiB4RFcgMiGn6FA8JmpUDmmfy/IP8GAAD//wMA&#10;UEsBAi0AFAAGAAgAAAAhALaDOJL+AAAA4QEAABMAAAAAAAAAAAAAAAAAAAAAAFtDb250ZW50X1R5&#10;cGVzXS54bWxQSwECLQAUAAYACAAAACEAOP0h/9YAAACUAQAACwAAAAAAAAAAAAAAAAAvAQAAX3Jl&#10;bHMvLnJlbHNQSwECLQAUAAYACAAAACEAJ0Q40bkBAADcAwAADgAAAAAAAAAAAAAAAAAuAgAAZHJz&#10;L2Uyb0RvYy54bWxQSwECLQAUAAYACAAAACEA5Yf2+t8AAAAJAQAADwAAAAAAAAAAAAAAAAATBAAA&#10;ZHJzL2Rvd25yZXYueG1sUEsFBgAAAAAEAAQA8wAAAB8FAAAAAA==&#10;" strokecolor="white [3212]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6A617CA3" wp14:editId="7EACE1B1">
          <wp:simplePos x="0" y="0"/>
          <wp:positionH relativeFrom="column">
            <wp:posOffset>5845175</wp:posOffset>
          </wp:positionH>
          <wp:positionV relativeFrom="paragraph">
            <wp:posOffset>-15875</wp:posOffset>
          </wp:positionV>
          <wp:extent cx="621665" cy="471170"/>
          <wp:effectExtent l="0" t="0" r="0" b="0"/>
          <wp:wrapTight wrapText="bothSides">
            <wp:wrapPolygon edited="0">
              <wp:start x="3309" y="873"/>
              <wp:lineTo x="1324" y="5240"/>
              <wp:lineTo x="662" y="16593"/>
              <wp:lineTo x="7943" y="19213"/>
              <wp:lineTo x="10590" y="19213"/>
              <wp:lineTo x="19857" y="13973"/>
              <wp:lineTo x="19857" y="5240"/>
              <wp:lineTo x="9267" y="873"/>
              <wp:lineTo x="3309" y="873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644">
      <w:rPr>
        <w:noProof/>
      </w:rPr>
      <w:drawing>
        <wp:anchor distT="0" distB="0" distL="114300" distR="114300" simplePos="0" relativeHeight="251685888" behindDoc="0" locked="0" layoutInCell="1" allowOverlap="1" wp14:anchorId="64491BA3" wp14:editId="4D5FD62D">
          <wp:simplePos x="0" y="0"/>
          <wp:positionH relativeFrom="column">
            <wp:posOffset>-597231</wp:posOffset>
          </wp:positionH>
          <wp:positionV relativeFrom="paragraph">
            <wp:posOffset>0</wp:posOffset>
          </wp:positionV>
          <wp:extent cx="1773141" cy="388833"/>
          <wp:effectExtent l="0" t="0" r="0" b="0"/>
          <wp:wrapNone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5" t="-2" r="-5058" b="-10"/>
                  <a:stretch/>
                </pic:blipFill>
                <pic:spPr bwMode="auto">
                  <a:xfrm>
                    <a:off x="0" y="0"/>
                    <a:ext cx="1773141" cy="388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C8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C0817" wp14:editId="429760F5">
              <wp:simplePos x="0" y="0"/>
              <wp:positionH relativeFrom="column">
                <wp:posOffset>1357630</wp:posOffset>
              </wp:positionH>
              <wp:positionV relativeFrom="paragraph">
                <wp:posOffset>-28575</wp:posOffset>
              </wp:positionV>
              <wp:extent cx="0" cy="511175"/>
              <wp:effectExtent l="0" t="0" r="38100" b="22225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C79D6" id="Łącznik prosty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-2.25pt" to="106.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GgLG2TgAAAACQEAAA8AAABkcnMvZG93bnJl&#10;di54bWxMj0FLw0AQhe+C/2EZwVu7aavVxkyKCBURCjEK4m2bHZPQ3dmQ3aTx37viQY/z5vHe97Lt&#10;ZI0YqfetY4TFPAFBXDndco3w9rqb3YLwQbFWxjEhfJGHbX5+lqlUuxO/0FiGWsQQ9qlCaELoUil9&#10;1ZBVfu464vj7dL1VIZ59LXWvTjHcGrlMkrW0quXY0KiOHhqqjuVgEYZpfNx9PL2Xhdk/J5viWJer&#10;TYF4eTHd34EINIU/M/zgR3TII9PBDay9MAjLxSqiB4TZ1TWIaPgVDgg36wRknsn/C/JvAAAA//8D&#10;AFBLAQItABQABgAIAAAAIQC2gziS/gAAAOEBAAATAAAAAAAAAAAAAAAAAAAAAABbQ29udGVudF9U&#10;eXBlc10ueG1sUEsBAi0AFAAGAAgAAAAhADj9If/WAAAAlAEAAAsAAAAAAAAAAAAAAAAALwEAAF9y&#10;ZWxzLy5yZWxzUEsBAi0AFAAGAAgAAAAhACdEONG5AQAA3AMAAA4AAAAAAAAAAAAAAAAALgIAAGRy&#10;cy9lMm9Eb2MueG1sUEsBAi0AFAAGAAgAAAAhAGgLG2TgAAAACQEAAA8AAAAAAAAAAAAAAAAAEwQA&#10;AGRycy9kb3ducmV2LnhtbFBLBQYAAAAABAAEAPMAAAAgBQAAAAA=&#10;" strokecolor="white [3212]">
              <v:stroke joinstyle="miter"/>
            </v:line>
          </w:pict>
        </mc:Fallback>
      </mc:AlternateContent>
    </w:r>
    <w:r w:rsidR="008E3EB7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A073A7" wp14:editId="4EF62637">
              <wp:simplePos x="0" y="0"/>
              <wp:positionH relativeFrom="column">
                <wp:posOffset>-890270</wp:posOffset>
              </wp:positionH>
              <wp:positionV relativeFrom="paragraph">
                <wp:posOffset>-184785</wp:posOffset>
              </wp:positionV>
              <wp:extent cx="7534275" cy="7905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8FFB8" id="Prostokąt 1" o:spid="_x0000_s1026" style="position:absolute;margin-left:-70.1pt;margin-top:-14.55pt;width:593.25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UhgIAAIIFAAAOAAAAZHJzL2Uyb0RvYy54bWysVN1P2zAQf5+0/8Hy+0jatRQqUlSBmCYx&#10;QIOJZ9exm0i2z7Pdpt1fv7OdpsDQHqa9OPf5u4/c3cXlTiuyFc63YCo6OikpEYZD3Zp1RX883Xw6&#10;o8QHZmqmwIiK7oWnl4uPHy46OxdjaEDVwhEEMX7e2Yo2Idh5UXjeCM38CVhhUCnBaRaQdeuidqxD&#10;dK2KcVmeFh242jrgwnuUXmclXSR8KQUP91J6EYiqKOYW0uvSu4pvsbhg87Vjtml5nwb7hyw0aw0G&#10;HaCuWWBk49o/oHTLHXiQ4YSDLkDKlotUA1YzKt9U89gwK1It2Bxvhzb5/wfL77aP9sFhGzrr5x7J&#10;WMVOOh2/mB/ZpWbth2aJXSAchbPp58l4NqWEo252Xk6RRpji6G2dD18EaBKJijr8GalHbHvrQzY9&#10;mMRgHlRb37RKJSYOgLhSjmwZ/rrVepRc1UZ/gzrLTqdlmX4ghkzzEs1TAq+QlIl4BiJyDholxbHc&#10;RIW9EtFOme9CkrbGAscp4oCcgzLOhQk5Gd+wWmRxTOX9XBJgRJYYf8DuAV4XecDOWfb20VWkQR6c&#10;y78llp0HjxQZTBicdWvAvQegsKo+crY/NCm3JnZpBfX+wREHeY285Tct/tpb5sMDc7g3uGF4C8I9&#10;PlJBV1HoKUoacL/ek0d7HGfUUtLhHlbU/9wwJyhRXw0O+vloMomLm5jJdDZGxr3UrF5qzEZfAc7L&#10;CK+O5YmM9kEdSOlAP+PJWMaoqGKGY+yK8uAOzFXI9wGPDhfLZTLDZbUs3JpHyyN47Goc3afdM3O2&#10;n++Am3EHh51l8zdjnm2jp4HlJoBs0w4c+9r3Gxc9DXF/lOIlecknq+PpXPwGAAD//wMAUEsDBBQA&#10;BgAIAAAAIQDl6BlL4gAAAAwBAAAPAAAAZHJzL2Rvd25yZXYueG1sTI/BTsMwDIbvSLxDZCRuW9JS&#10;xlqaTgipEjegDO2aNaYtNE7VZF23pyc7wc2WP/3+/nwzm55NOLrOkoRoKYAh1VZ31EjYfpSLNTDn&#10;FWnVW0IJJ3SwKa6vcpVpe6R3nCrfsBBCLlMSWu+HjHNXt2iUW9oBKdy+7GiUD+vYcD2qYwg3PY+F&#10;WHGjOgofWjXgc4v1T3UwEpLys3ypTufvbdqYXXV+mGLx9irl7c389AjM4+z/YLjoB3UogtPeHkg7&#10;1ktYRImIAxumOI2AXRCRrO6A7SWk9wnwIuf/SxS/AAAA//8DAFBLAQItABQABgAIAAAAIQC2gziS&#10;/gAAAOEBAAATAAAAAAAAAAAAAAAAAAAAAABbQ29udGVudF9UeXBlc10ueG1sUEsBAi0AFAAGAAgA&#10;AAAhADj9If/WAAAAlAEAAAsAAAAAAAAAAAAAAAAALwEAAF9yZWxzLy5yZWxzUEsBAi0AFAAGAAgA&#10;AAAhANiPOhSGAgAAggUAAA4AAAAAAAAAAAAAAAAALgIAAGRycy9lMm9Eb2MueG1sUEsBAi0AFAAG&#10;AAgAAAAhAOXoGUviAAAADAEAAA8AAAAAAAAAAAAAAAAA4AQAAGRycy9kb3ducmV2LnhtbFBLBQYA&#10;AAAABAAEAPMAAADvBQAAAAA=&#10;" fillcolor="#a5a5a5 [209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98B5" w14:textId="3DA54580" w:rsidR="008E3EB7" w:rsidRDefault="00C50644">
    <w:pPr>
      <w:pStyle w:val="Stopka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2AD9C26" wp14:editId="04D15FB5">
          <wp:simplePos x="0" y="0"/>
          <wp:positionH relativeFrom="column">
            <wp:posOffset>-621030</wp:posOffset>
          </wp:positionH>
          <wp:positionV relativeFrom="paragraph">
            <wp:posOffset>25069</wp:posOffset>
          </wp:positionV>
          <wp:extent cx="1773141" cy="38883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5" t="-2" r="-5058" b="-10"/>
                  <a:stretch/>
                </pic:blipFill>
                <pic:spPr bwMode="auto">
                  <a:xfrm>
                    <a:off x="0" y="0"/>
                    <a:ext cx="1773141" cy="388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B8A0AB2" wp14:editId="7D608133">
          <wp:simplePos x="0" y="0"/>
          <wp:positionH relativeFrom="column">
            <wp:posOffset>5707380</wp:posOffset>
          </wp:positionH>
          <wp:positionV relativeFrom="paragraph">
            <wp:posOffset>-24765</wp:posOffset>
          </wp:positionV>
          <wp:extent cx="621665" cy="471170"/>
          <wp:effectExtent l="0" t="0" r="0" b="0"/>
          <wp:wrapTight wrapText="bothSides">
            <wp:wrapPolygon edited="0">
              <wp:start x="3309" y="873"/>
              <wp:lineTo x="1324" y="5240"/>
              <wp:lineTo x="662" y="16593"/>
              <wp:lineTo x="7943" y="19213"/>
              <wp:lineTo x="10590" y="19213"/>
              <wp:lineTo x="19857" y="13973"/>
              <wp:lineTo x="19857" y="5240"/>
              <wp:lineTo x="9267" y="873"/>
              <wp:lineTo x="3309" y="873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79C16A" wp14:editId="31B8F83E">
              <wp:simplePos x="0" y="0"/>
              <wp:positionH relativeFrom="column">
                <wp:posOffset>5430465</wp:posOffset>
              </wp:positionH>
              <wp:positionV relativeFrom="paragraph">
                <wp:posOffset>-62865</wp:posOffset>
              </wp:positionV>
              <wp:extent cx="0" cy="511175"/>
              <wp:effectExtent l="0" t="0" r="38100" b="2222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EE060" id="Łącznik prosty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-4.95pt" to="427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J2tl6DfAAAACQEAAA8AAABkcnMvZG93bnJl&#10;di54bWxMj8FKw0AQhu+C77CM4K3dtdLaxEyKCBURhBgF8bZNxiR0dzZkN2l8e1c86HFmPv75/mw3&#10;WyMmGnznGOFqqUAQV67uuEF4e90vtiB80Fxr45gQvsjDLj8/y3RauxO/0FSGRsQQ9qlGaEPoUyl9&#10;1ZLVful64nj7dIPVIY5DI+tBn2K4NXKl1EZa3XH80Oqe7luqjuVoEcZ5eth/PL6XhXl+UklxbMrr&#10;pEC8vJjvbkEEmsMfDD/6UR3y6HRwI9deGITter2KKMIiSUBE4HdxQLhRG5B5Jv83yL8BAAD//wMA&#10;UEsBAi0AFAAGAAgAAAAhALaDOJL+AAAA4QEAABMAAAAAAAAAAAAAAAAAAAAAAFtDb250ZW50X1R5&#10;cGVzXS54bWxQSwECLQAUAAYACAAAACEAOP0h/9YAAACUAQAACwAAAAAAAAAAAAAAAAAvAQAAX3Jl&#10;bHMvLnJlbHNQSwECLQAUAAYACAAAACEAJ0Q40bkBAADcAwAADgAAAAAAAAAAAAAAAAAuAgAAZHJz&#10;L2Uyb0RvYy54bWxQSwECLQAUAAYACAAAACEAna2XoN8AAAAJAQAADwAAAAAAAAAAAAAAAAATBAAA&#10;ZHJzL2Rvd25yZXYueG1sUEsFBgAAAAAEAAQA8wAAAB8FAAAAAA==&#10;" strokecolor="white [3212]">
              <v:stroke joinstyle="miter"/>
            </v:line>
          </w:pict>
        </mc:Fallback>
      </mc:AlternateContent>
    </w:r>
    <w:r w:rsidR="008E3EB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98DC94" wp14:editId="08680E41">
              <wp:simplePos x="0" y="0"/>
              <wp:positionH relativeFrom="column">
                <wp:posOffset>1252855</wp:posOffset>
              </wp:positionH>
              <wp:positionV relativeFrom="paragraph">
                <wp:posOffset>-13335</wp:posOffset>
              </wp:positionV>
              <wp:extent cx="0" cy="511175"/>
              <wp:effectExtent l="0" t="0" r="38100" b="2222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1175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3FF39" id="Łącznik prosty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-1.05pt" to="98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jRuQEAANwDAAAOAAAAZHJzL2Uyb0RvYy54bWysU02P2yAQvVfqf0DcG9uR0m2tOHvY1fZS&#10;7a768QMIHmIkYBDQ2Pn3O+DEWbWVqla9YBjmvXnzGG9vJ2vYEULU6DrerGrOwEnstTt0/Pu3h3cf&#10;OItJuF4YdNDxE0R+u3v7Zjv6FtY4oOkhMCJxsR19x4eUfFtVUQ5gRVyhB0eXCoMViY7hUPVBjMRu&#10;TbWu6/fViKH3ASXESNH7+ZLvCr9SINOTUhESMx0nbamsoaz7vFa7rWgPQfhBy7MM8Q8qrNCOii5U&#10;9yIJ9iPoX6islgEjqrSSaCtUSksoPVA3Tf1TN18H4aH0QuZEv9gU/x+tfDzeuedANow+ttE/h9zF&#10;pILNX9LHpmLWaTELpsTkHJQU3TRNc7PJPlZXnA8xfQK0LG86brTLbYhWHD/HNKdeUnLYODZ2/ONm&#10;vSlZEY3uH7Qx+a5MAtyZwI6C3nB/aM61XmVRZeNIwLWFsksnAzP9F1BM9yS6mQvk6bpyCinBpQuv&#10;cZSdYYoULMD6z8BzfoZCmby/AS+IUhldWsBWOwy/q56mi2Q1518cmPvOFuyxP5XHLdbQCJVXOo97&#10;ntHX5wK//pS7FwAAAP//AwBQSwMEFAAGAAgAAAAhAIxvA2HgAAAACQEAAA8AAABkcnMvZG93bnJl&#10;di54bWxMj8FqwkAQhu9C32GZQm+6UYuamI2UgiKFQpoWirc1O02Cu7Mhu4np23ftpT3+Mx//fJPu&#10;RqPZgJ1rLAmYzyJgSKVVDVUCPt730w0w5yUpqS2hgG90sMvuJqlMlL3SGw6Fr1goIZdIAbX3bcK5&#10;K2s00s1sixR2X7Yz0ofYVVx18hrKjeaLKFpxIxsKF2rZ4nON5aXojYB+HA770/GzyPXrSxTnl6pY&#10;xrkQD/fj0xaYx9H/wXDTD+qQBaez7Uk5pkOO18uACpgu5sBuwO/gLGC9eQSepfz/B9kPAAAA//8D&#10;AFBLAQItABQABgAIAAAAIQC2gziS/gAAAOEBAAATAAAAAAAAAAAAAAAAAAAAAABbQ29udGVudF9U&#10;eXBlc10ueG1sUEsBAi0AFAAGAAgAAAAhADj9If/WAAAAlAEAAAsAAAAAAAAAAAAAAAAALwEAAF9y&#10;ZWxzLy5yZWxzUEsBAi0AFAAGAAgAAAAhACdEONG5AQAA3AMAAA4AAAAAAAAAAAAAAAAALgIAAGRy&#10;cy9lMm9Eb2MueG1sUEsBAi0AFAAGAAgAAAAhAIxvA2HgAAAACQEAAA8AAAAAAAAAAAAAAAAAEwQA&#10;AGRycy9kb3ducmV2LnhtbFBLBQYAAAAABAAEAPMAAAAgBQAAAAA=&#10;" strokecolor="white [3212]">
              <v:stroke joinstyle="miter"/>
            </v:line>
          </w:pict>
        </mc:Fallback>
      </mc:AlternateContent>
    </w:r>
    <w:r w:rsidR="008E3EB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159B2" wp14:editId="2FB174DC">
              <wp:simplePos x="0" y="0"/>
              <wp:positionH relativeFrom="column">
                <wp:posOffset>-890270</wp:posOffset>
              </wp:positionH>
              <wp:positionV relativeFrom="paragraph">
                <wp:posOffset>-194310</wp:posOffset>
              </wp:positionV>
              <wp:extent cx="7534275" cy="800100"/>
              <wp:effectExtent l="0" t="0" r="9525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001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45D9D5" id="Prostokąt 10" o:spid="_x0000_s1026" style="position:absolute;margin-left:-70.1pt;margin-top:-15.3pt;width:593.2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jlegIAAGIFAAAOAAAAZHJzL2Uyb0RvYy54bWysVE1v2zAMvQ/YfxB0X+1kydoFdYogRYcB&#10;RVusHXpWZSk2IIsapcTJfv0o+SNZV+wwLAdFEh8fyWdSl1f7xrCdQl+DLfjkLOdMWQllbTcF//50&#10;8+GCMx+ELYUBqwp+UJ5fLd+/u2zdQk2hAlMqZERi/aJ1Ba9CcIss87JSjfBn4JQlowZsRKAjbrIS&#10;RUvsjcmmef4pawFLhyCV93R73Rn5MvFrrWS419qrwEzBKbeQVkzrS1yz5aVYbFC4qpZ9GuIfsmhE&#10;bSnoSHUtgmBbrP+gamqJ4EGHMwlNBlrXUqUaqJpJ/qqax0o4lWohcbwbZfL/j1be7R7dA5IMrfML&#10;T9tYxV5jE/8pP7ZPYh1GsdQ+MEmX5/OPs+n5nDNJtoucsk9qZkdvhz58UdCwuCk40sdIGondrQ8U&#10;kaADJAbzYOrypjYmHWIDqLVBthP06YSUyoZp/Fzk9RvS2Ii3ED07c7zJjuWkXTgYFXHGflOa1SUV&#10;ME3JpE57HWjSmSpRqi7+PKffEH1ILeWSCCOzpvgjd08wIE+LmPQ0PT66qtSoo3P+t8S6EkePFBls&#10;GJ2b2gK+RWDCGLnDDyJ10kSVXqA8PCBD6MbEO3lT06e7FT48CKS5oAmiWQ/3tGgDbcGh33FWAf58&#10;6z7iqV3JyllLc1Zw/2MrUHFmvlpq5M+T2SwOZjrM5udTOuCp5eXUYrfNGqgfJvSqOJm2ER/MsNUI&#10;zTM9CasYlUzCSopdcBlwOKxDN//0qEi1WiUYDaMT4dY+OhnJo6qxNZ/2zwJd37+BOv8OhpkUi1dt&#10;3GGjp4XVNoCuU48fde31pkFOjdM/OvGlOD0n1PFpXP4CAAD//wMAUEsDBBQABgAIAAAAIQDUgmRj&#10;3wAAAAwBAAAPAAAAZHJzL2Rvd25yZXYueG1sTI/BTsMwDIbvSLxDZCRuW7Kuq7ZSdwLELogLgwdI&#10;G9MWGqdqsq68PdmJ3Wz50+/vL/az7cVEo+8cI6yWCgRx7UzHDcLnx2GxBeGDZqN7x4TwSx725e1N&#10;oXPjzvxO0zE0IoawzzVCG8KQS+nrlqz2SzcQx9uXG60OcR0baUZ9juG2l4lSmbS64/ih1QM9t1T/&#10;HE8W4cW6zdv3brKHpKuczLYcnl4Z8f5ufnwAEWgO/zBc9KM6lNGpcic2XvQIi1WqksjGaa0yEBdE&#10;pdkaRIWw26Qgy0Jelyj/AAAA//8DAFBLAQItABQABgAIAAAAIQC2gziS/gAAAOEBAAATAAAAAAAA&#10;AAAAAAAAAAAAAABbQ29udGVudF9UeXBlc10ueG1sUEsBAi0AFAAGAAgAAAAhADj9If/WAAAAlAEA&#10;AAsAAAAAAAAAAAAAAAAALwEAAF9yZWxzLy5yZWxzUEsBAi0AFAAGAAgAAAAhANFRuOV6AgAAYgUA&#10;AA4AAAAAAAAAAAAAAAAALgIAAGRycy9lMm9Eb2MueG1sUEsBAi0AFAAGAAgAAAAhANSCZGPfAAAA&#10;DAEAAA8AAAAAAAAAAAAAAAAA1AQAAGRycy9kb3ducmV2LnhtbFBLBQYAAAAABAAEAPMAAADgBQAA&#10;AAA=&#10;" fillcolor="#ed7d31 [3205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09BA" w14:textId="77777777" w:rsidR="003A6D1B" w:rsidRDefault="003A6D1B" w:rsidP="007B2A79">
      <w:r>
        <w:separator/>
      </w:r>
    </w:p>
  </w:footnote>
  <w:footnote w:type="continuationSeparator" w:id="0">
    <w:p w14:paraId="2055947B" w14:textId="77777777" w:rsidR="003A6D1B" w:rsidRDefault="003A6D1B" w:rsidP="007B2A79">
      <w:r>
        <w:continuationSeparator/>
      </w:r>
    </w:p>
  </w:footnote>
  <w:footnote w:id="1">
    <w:p w14:paraId="3EBC979C" w14:textId="45C0BB54" w:rsidR="00BF3CC2" w:rsidRDefault="00BF3CC2">
      <w:pPr>
        <w:pStyle w:val="Tekstprzypisudolnego"/>
      </w:pPr>
      <w:r w:rsidRPr="00BF3CC2">
        <w:rPr>
          <w:rStyle w:val="Odwoanieprzypisudolnego"/>
          <w:sz w:val="16"/>
          <w:szCs w:val="16"/>
        </w:rPr>
        <w:footnoteRef/>
      </w:r>
      <w:r w:rsidRPr="00BF3CC2">
        <w:rPr>
          <w:sz w:val="16"/>
          <w:szCs w:val="16"/>
        </w:rPr>
        <w:t xml:space="preserve"> W głosowaniu można było wskazać do trzech kryzysów</w:t>
      </w:r>
      <w:r w:rsidR="00F05031">
        <w:rPr>
          <w:sz w:val="16"/>
          <w:szCs w:val="16"/>
        </w:rPr>
        <w:t>,</w:t>
      </w:r>
      <w:r w:rsidRPr="00BF3CC2">
        <w:rPr>
          <w:sz w:val="16"/>
          <w:szCs w:val="16"/>
        </w:rPr>
        <w:t xml:space="preserve"> dlatego odpowiedzi nie sumują się do 100%</w:t>
      </w:r>
      <w:r w:rsidR="00F05031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AD4"/>
    <w:multiLevelType w:val="hybridMultilevel"/>
    <w:tmpl w:val="2AE87FA2"/>
    <w:lvl w:ilvl="0" w:tplc="D6F89B56">
      <w:start w:val="1"/>
      <w:numFmt w:val="bullet"/>
      <w:lvlText w:val="»"/>
      <w:lvlJc w:val="left"/>
      <w:pPr>
        <w:ind w:left="720" w:hanging="360"/>
      </w:pPr>
      <w:rPr>
        <w:rFonts w:ascii="Cambria" w:hAnsi="Cambria"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BF0"/>
    <w:multiLevelType w:val="hybridMultilevel"/>
    <w:tmpl w:val="EEB2B572"/>
    <w:lvl w:ilvl="0" w:tplc="1472A4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D4A"/>
    <w:multiLevelType w:val="hybridMultilevel"/>
    <w:tmpl w:val="EC0635A8"/>
    <w:lvl w:ilvl="0" w:tplc="56EE6FC2">
      <w:start w:val="1"/>
      <w:numFmt w:val="bullet"/>
      <w:lvlText w:val="»"/>
      <w:lvlJc w:val="left"/>
      <w:pPr>
        <w:ind w:left="1287" w:hanging="360"/>
      </w:pPr>
      <w:rPr>
        <w:rFonts w:ascii="Cambria" w:hAnsi="Cambria" w:cs="Times New Roman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761D77"/>
    <w:multiLevelType w:val="hybridMultilevel"/>
    <w:tmpl w:val="E7D699BA"/>
    <w:lvl w:ilvl="0" w:tplc="813C75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B29A68E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F66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137"/>
    <w:multiLevelType w:val="hybridMultilevel"/>
    <w:tmpl w:val="0D04921E"/>
    <w:lvl w:ilvl="0" w:tplc="F258C06A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660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200EDD"/>
    <w:multiLevelType w:val="hybridMultilevel"/>
    <w:tmpl w:val="8F58900E"/>
    <w:lvl w:ilvl="0" w:tplc="F4085B94">
      <w:start w:val="1"/>
      <w:numFmt w:val="upperRoman"/>
      <w:pStyle w:val="Nagwektytuowy"/>
      <w:lvlText w:val="%1."/>
      <w:lvlJc w:val="left"/>
      <w:pPr>
        <w:ind w:left="720" w:hanging="72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93DEA"/>
    <w:multiLevelType w:val="hybridMultilevel"/>
    <w:tmpl w:val="5D46CA74"/>
    <w:lvl w:ilvl="0" w:tplc="FFFFFFFF">
      <w:start w:val="1"/>
      <w:numFmt w:val="decimal"/>
      <w:lvlText w:val="%1."/>
      <w:lvlJc w:val="left"/>
      <w:pPr>
        <w:ind w:left="955" w:hanging="360"/>
      </w:pPr>
      <w:rPr>
        <w:rFonts w:ascii="Lato" w:hAnsi="Lato" w:hint="default"/>
        <w:b/>
        <w:color w:val="FFFFFF" w:themeColor="background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728B2"/>
    <w:multiLevelType w:val="hybridMultilevel"/>
    <w:tmpl w:val="2E001DF6"/>
    <w:lvl w:ilvl="0" w:tplc="FDD0DCAE">
      <w:start w:val="1"/>
      <w:numFmt w:val="upperRoman"/>
      <w:pStyle w:val="Rozdzia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94D5B"/>
    <w:multiLevelType w:val="hybridMultilevel"/>
    <w:tmpl w:val="9B185992"/>
    <w:lvl w:ilvl="0" w:tplc="8982A4C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F660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657240"/>
    <w:multiLevelType w:val="hybridMultilevel"/>
    <w:tmpl w:val="A34C05D8"/>
    <w:lvl w:ilvl="0" w:tplc="77A8E7EA">
      <w:start w:val="1"/>
      <w:numFmt w:val="decimal"/>
      <w:pStyle w:val="Styl1"/>
      <w:lvlText w:val="%1."/>
      <w:lvlJc w:val="left"/>
      <w:pPr>
        <w:ind w:left="1440" w:hanging="720"/>
      </w:pPr>
      <w:rPr>
        <w:rFonts w:hint="default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761F7A"/>
    <w:multiLevelType w:val="hybridMultilevel"/>
    <w:tmpl w:val="1CB25B06"/>
    <w:lvl w:ilvl="0" w:tplc="3FE21A32">
      <w:start w:val="1"/>
      <w:numFmt w:val="bullet"/>
      <w:pStyle w:val="Punktory1"/>
      <w:lvlText w:val="»"/>
      <w:lvlJc w:val="left"/>
      <w:pPr>
        <w:ind w:left="720" w:hanging="360"/>
      </w:pPr>
      <w:rPr>
        <w:rFonts w:ascii="Cambria" w:hAnsi="Cambria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3693"/>
    <w:multiLevelType w:val="hybridMultilevel"/>
    <w:tmpl w:val="E0EEC65E"/>
    <w:lvl w:ilvl="0" w:tplc="56EE6FC2">
      <w:start w:val="1"/>
      <w:numFmt w:val="bullet"/>
      <w:lvlText w:val="»"/>
      <w:lvlJc w:val="left"/>
      <w:pPr>
        <w:ind w:left="720" w:hanging="360"/>
      </w:pPr>
      <w:rPr>
        <w:rFonts w:ascii="Cambria" w:hAnsi="Cambria" w:cs="Times New Roman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0B8"/>
    <w:multiLevelType w:val="hybridMultilevel"/>
    <w:tmpl w:val="C800486A"/>
    <w:lvl w:ilvl="0" w:tplc="BE626F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66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1721">
    <w:abstractNumId w:val="9"/>
  </w:num>
  <w:num w:numId="2" w16cid:durableId="479154979">
    <w:abstractNumId w:val="7"/>
  </w:num>
  <w:num w:numId="3" w16cid:durableId="1211503620">
    <w:abstractNumId w:val="3"/>
  </w:num>
  <w:num w:numId="4" w16cid:durableId="2021158130">
    <w:abstractNumId w:val="10"/>
  </w:num>
  <w:num w:numId="5" w16cid:durableId="2096513967">
    <w:abstractNumId w:val="0"/>
  </w:num>
  <w:num w:numId="6" w16cid:durableId="623997750">
    <w:abstractNumId w:val="5"/>
  </w:num>
  <w:num w:numId="7" w16cid:durableId="1586917270">
    <w:abstractNumId w:val="12"/>
  </w:num>
  <w:num w:numId="8" w16cid:durableId="771126229">
    <w:abstractNumId w:val="1"/>
  </w:num>
  <w:num w:numId="9" w16cid:durableId="1460146863">
    <w:abstractNumId w:val="2"/>
  </w:num>
  <w:num w:numId="10" w16cid:durableId="153381687">
    <w:abstractNumId w:val="6"/>
  </w:num>
  <w:num w:numId="11" w16cid:durableId="251940426">
    <w:abstractNumId w:val="11"/>
  </w:num>
  <w:num w:numId="12" w16cid:durableId="1549146522">
    <w:abstractNumId w:val="8"/>
  </w:num>
  <w:num w:numId="13" w16cid:durableId="39513044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79"/>
    <w:rsid w:val="000053BE"/>
    <w:rsid w:val="00020E4C"/>
    <w:rsid w:val="0003132F"/>
    <w:rsid w:val="0003289C"/>
    <w:rsid w:val="000405D7"/>
    <w:rsid w:val="00040E86"/>
    <w:rsid w:val="00042952"/>
    <w:rsid w:val="00043F99"/>
    <w:rsid w:val="00050965"/>
    <w:rsid w:val="0005352A"/>
    <w:rsid w:val="000564D5"/>
    <w:rsid w:val="00057238"/>
    <w:rsid w:val="00057C5F"/>
    <w:rsid w:val="00063794"/>
    <w:rsid w:val="00063B45"/>
    <w:rsid w:val="00064F41"/>
    <w:rsid w:val="00072F45"/>
    <w:rsid w:val="00074395"/>
    <w:rsid w:val="0007620A"/>
    <w:rsid w:val="00076E61"/>
    <w:rsid w:val="00083D32"/>
    <w:rsid w:val="000851F3"/>
    <w:rsid w:val="0009220D"/>
    <w:rsid w:val="0009272A"/>
    <w:rsid w:val="00095B51"/>
    <w:rsid w:val="000A0044"/>
    <w:rsid w:val="000A1822"/>
    <w:rsid w:val="000A6603"/>
    <w:rsid w:val="000B37EC"/>
    <w:rsid w:val="000D41EE"/>
    <w:rsid w:val="000D76B1"/>
    <w:rsid w:val="000E04F1"/>
    <w:rsid w:val="000E6B73"/>
    <w:rsid w:val="000F1664"/>
    <w:rsid w:val="000F7CD8"/>
    <w:rsid w:val="0010268A"/>
    <w:rsid w:val="001122C4"/>
    <w:rsid w:val="00116957"/>
    <w:rsid w:val="0012300F"/>
    <w:rsid w:val="00136453"/>
    <w:rsid w:val="00143BE7"/>
    <w:rsid w:val="0016461B"/>
    <w:rsid w:val="0018571F"/>
    <w:rsid w:val="001872D0"/>
    <w:rsid w:val="001918DF"/>
    <w:rsid w:val="001925A3"/>
    <w:rsid w:val="001A1EEA"/>
    <w:rsid w:val="001B150E"/>
    <w:rsid w:val="001C05CC"/>
    <w:rsid w:val="001C0B4A"/>
    <w:rsid w:val="001C1969"/>
    <w:rsid w:val="001C277B"/>
    <w:rsid w:val="001C427E"/>
    <w:rsid w:val="001C4329"/>
    <w:rsid w:val="001C5637"/>
    <w:rsid w:val="001C570E"/>
    <w:rsid w:val="001D1C21"/>
    <w:rsid w:val="001D2B00"/>
    <w:rsid w:val="001D6791"/>
    <w:rsid w:val="001E0F0F"/>
    <w:rsid w:val="001E1D8C"/>
    <w:rsid w:val="001E2468"/>
    <w:rsid w:val="001E690F"/>
    <w:rsid w:val="001F2B1E"/>
    <w:rsid w:val="001F4BDF"/>
    <w:rsid w:val="00206932"/>
    <w:rsid w:val="00206E4B"/>
    <w:rsid w:val="0021352F"/>
    <w:rsid w:val="00215B63"/>
    <w:rsid w:val="002179BE"/>
    <w:rsid w:val="002229E6"/>
    <w:rsid w:val="0023337E"/>
    <w:rsid w:val="00237980"/>
    <w:rsid w:val="00241291"/>
    <w:rsid w:val="00245AA9"/>
    <w:rsid w:val="0026395B"/>
    <w:rsid w:val="00263D23"/>
    <w:rsid w:val="00265FB4"/>
    <w:rsid w:val="002745CD"/>
    <w:rsid w:val="00274F12"/>
    <w:rsid w:val="00281807"/>
    <w:rsid w:val="00284BA6"/>
    <w:rsid w:val="00285616"/>
    <w:rsid w:val="0029118F"/>
    <w:rsid w:val="00291227"/>
    <w:rsid w:val="00294EAC"/>
    <w:rsid w:val="00296137"/>
    <w:rsid w:val="002A3ED0"/>
    <w:rsid w:val="002B08B8"/>
    <w:rsid w:val="002B5BC8"/>
    <w:rsid w:val="002B62A3"/>
    <w:rsid w:val="002B655A"/>
    <w:rsid w:val="002C2BA5"/>
    <w:rsid w:val="002C72E4"/>
    <w:rsid w:val="002D4904"/>
    <w:rsid w:val="002E5F3C"/>
    <w:rsid w:val="002E67A8"/>
    <w:rsid w:val="002F09B1"/>
    <w:rsid w:val="002F5AF0"/>
    <w:rsid w:val="002F6079"/>
    <w:rsid w:val="00306103"/>
    <w:rsid w:val="003351FD"/>
    <w:rsid w:val="00347802"/>
    <w:rsid w:val="003529BB"/>
    <w:rsid w:val="0035650C"/>
    <w:rsid w:val="003647FA"/>
    <w:rsid w:val="00366F1F"/>
    <w:rsid w:val="0037023E"/>
    <w:rsid w:val="003808C6"/>
    <w:rsid w:val="00386355"/>
    <w:rsid w:val="003879DA"/>
    <w:rsid w:val="003917CA"/>
    <w:rsid w:val="00391BE4"/>
    <w:rsid w:val="00394F1C"/>
    <w:rsid w:val="0039745A"/>
    <w:rsid w:val="00397A10"/>
    <w:rsid w:val="003A0AF1"/>
    <w:rsid w:val="003A663E"/>
    <w:rsid w:val="003A6D1B"/>
    <w:rsid w:val="003B0E2E"/>
    <w:rsid w:val="003B4478"/>
    <w:rsid w:val="003B577E"/>
    <w:rsid w:val="003B5F67"/>
    <w:rsid w:val="003C2463"/>
    <w:rsid w:val="003C48E3"/>
    <w:rsid w:val="003C5611"/>
    <w:rsid w:val="003D2112"/>
    <w:rsid w:val="003D7BE2"/>
    <w:rsid w:val="003E36C0"/>
    <w:rsid w:val="003F005A"/>
    <w:rsid w:val="003F33BF"/>
    <w:rsid w:val="003F44DE"/>
    <w:rsid w:val="00402E41"/>
    <w:rsid w:val="004123A8"/>
    <w:rsid w:val="00414484"/>
    <w:rsid w:val="00415B0E"/>
    <w:rsid w:val="004166C9"/>
    <w:rsid w:val="004271CD"/>
    <w:rsid w:val="0043289E"/>
    <w:rsid w:val="004363D8"/>
    <w:rsid w:val="00451A0C"/>
    <w:rsid w:val="004526B5"/>
    <w:rsid w:val="0045588D"/>
    <w:rsid w:val="00456D6B"/>
    <w:rsid w:val="004669D0"/>
    <w:rsid w:val="00474953"/>
    <w:rsid w:val="00484A89"/>
    <w:rsid w:val="00484B12"/>
    <w:rsid w:val="00486F4C"/>
    <w:rsid w:val="00492225"/>
    <w:rsid w:val="00496171"/>
    <w:rsid w:val="004A0470"/>
    <w:rsid w:val="004B0A4C"/>
    <w:rsid w:val="004B31E1"/>
    <w:rsid w:val="004C2A04"/>
    <w:rsid w:val="004C3735"/>
    <w:rsid w:val="004C5917"/>
    <w:rsid w:val="004C619A"/>
    <w:rsid w:val="004D1F68"/>
    <w:rsid w:val="004D77C6"/>
    <w:rsid w:val="004E3D50"/>
    <w:rsid w:val="00506C02"/>
    <w:rsid w:val="00506E96"/>
    <w:rsid w:val="005148B5"/>
    <w:rsid w:val="00517EE7"/>
    <w:rsid w:val="00526A64"/>
    <w:rsid w:val="0052795F"/>
    <w:rsid w:val="005469B9"/>
    <w:rsid w:val="00546F42"/>
    <w:rsid w:val="005470DE"/>
    <w:rsid w:val="0056054F"/>
    <w:rsid w:val="00560A6C"/>
    <w:rsid w:val="005655F4"/>
    <w:rsid w:val="005712F1"/>
    <w:rsid w:val="0057197A"/>
    <w:rsid w:val="00573169"/>
    <w:rsid w:val="005774CA"/>
    <w:rsid w:val="005864B4"/>
    <w:rsid w:val="00587079"/>
    <w:rsid w:val="0059365F"/>
    <w:rsid w:val="005A169E"/>
    <w:rsid w:val="005A51A5"/>
    <w:rsid w:val="005B184F"/>
    <w:rsid w:val="005B20C9"/>
    <w:rsid w:val="005B30AC"/>
    <w:rsid w:val="005B587E"/>
    <w:rsid w:val="005B6974"/>
    <w:rsid w:val="005B718D"/>
    <w:rsid w:val="005C0C7B"/>
    <w:rsid w:val="005C71D1"/>
    <w:rsid w:val="005D26F5"/>
    <w:rsid w:val="005D4456"/>
    <w:rsid w:val="005D7A88"/>
    <w:rsid w:val="005F0709"/>
    <w:rsid w:val="005F66A0"/>
    <w:rsid w:val="0060073A"/>
    <w:rsid w:val="00601580"/>
    <w:rsid w:val="0061354D"/>
    <w:rsid w:val="006205BF"/>
    <w:rsid w:val="006208B7"/>
    <w:rsid w:val="0063049B"/>
    <w:rsid w:val="00635C48"/>
    <w:rsid w:val="00643422"/>
    <w:rsid w:val="00646E05"/>
    <w:rsid w:val="00651D01"/>
    <w:rsid w:val="006566C0"/>
    <w:rsid w:val="006607DF"/>
    <w:rsid w:val="006619AD"/>
    <w:rsid w:val="006674F8"/>
    <w:rsid w:val="006779BB"/>
    <w:rsid w:val="00677C63"/>
    <w:rsid w:val="0068108B"/>
    <w:rsid w:val="00681464"/>
    <w:rsid w:val="00681C72"/>
    <w:rsid w:val="006832E9"/>
    <w:rsid w:val="006849C3"/>
    <w:rsid w:val="00690E82"/>
    <w:rsid w:val="0069121F"/>
    <w:rsid w:val="006971F1"/>
    <w:rsid w:val="006A04F7"/>
    <w:rsid w:val="006A2B6E"/>
    <w:rsid w:val="006B563B"/>
    <w:rsid w:val="006C7035"/>
    <w:rsid w:val="006C7699"/>
    <w:rsid w:val="006D138D"/>
    <w:rsid w:val="006D1B8F"/>
    <w:rsid w:val="006D24D4"/>
    <w:rsid w:val="006D39A2"/>
    <w:rsid w:val="006D5ACA"/>
    <w:rsid w:val="006D69F2"/>
    <w:rsid w:val="006E1AA4"/>
    <w:rsid w:val="006E2785"/>
    <w:rsid w:val="006E7206"/>
    <w:rsid w:val="006F78F2"/>
    <w:rsid w:val="00703088"/>
    <w:rsid w:val="0070515E"/>
    <w:rsid w:val="00707FC3"/>
    <w:rsid w:val="0072436C"/>
    <w:rsid w:val="00724F28"/>
    <w:rsid w:val="00725363"/>
    <w:rsid w:val="00735C80"/>
    <w:rsid w:val="00741FF8"/>
    <w:rsid w:val="00742BBA"/>
    <w:rsid w:val="00742C85"/>
    <w:rsid w:val="00747CE9"/>
    <w:rsid w:val="00754037"/>
    <w:rsid w:val="00760FC3"/>
    <w:rsid w:val="0076557A"/>
    <w:rsid w:val="00770797"/>
    <w:rsid w:val="00770B63"/>
    <w:rsid w:val="00777622"/>
    <w:rsid w:val="007841B3"/>
    <w:rsid w:val="00785719"/>
    <w:rsid w:val="007905BD"/>
    <w:rsid w:val="00791579"/>
    <w:rsid w:val="0079427C"/>
    <w:rsid w:val="007A6F24"/>
    <w:rsid w:val="007B1854"/>
    <w:rsid w:val="007B2A79"/>
    <w:rsid w:val="007C6813"/>
    <w:rsid w:val="007D2522"/>
    <w:rsid w:val="007D56EA"/>
    <w:rsid w:val="007E0DC4"/>
    <w:rsid w:val="007E163A"/>
    <w:rsid w:val="007E5311"/>
    <w:rsid w:val="007F195E"/>
    <w:rsid w:val="007F55D3"/>
    <w:rsid w:val="008000E7"/>
    <w:rsid w:val="00805EBF"/>
    <w:rsid w:val="00823B2B"/>
    <w:rsid w:val="008307F6"/>
    <w:rsid w:val="00843115"/>
    <w:rsid w:val="00853C72"/>
    <w:rsid w:val="00854536"/>
    <w:rsid w:val="00857234"/>
    <w:rsid w:val="00875A68"/>
    <w:rsid w:val="00876531"/>
    <w:rsid w:val="00880000"/>
    <w:rsid w:val="0089689A"/>
    <w:rsid w:val="008A16F6"/>
    <w:rsid w:val="008A1FFF"/>
    <w:rsid w:val="008A2C1F"/>
    <w:rsid w:val="008A4FD2"/>
    <w:rsid w:val="008A6995"/>
    <w:rsid w:val="008B1DB4"/>
    <w:rsid w:val="008B72DF"/>
    <w:rsid w:val="008C7DB7"/>
    <w:rsid w:val="008D1900"/>
    <w:rsid w:val="008D1BA9"/>
    <w:rsid w:val="008D236D"/>
    <w:rsid w:val="008D43D5"/>
    <w:rsid w:val="008E34C5"/>
    <w:rsid w:val="008E3EB7"/>
    <w:rsid w:val="008E44E6"/>
    <w:rsid w:val="008E5FAC"/>
    <w:rsid w:val="008F7613"/>
    <w:rsid w:val="00903078"/>
    <w:rsid w:val="00907A4C"/>
    <w:rsid w:val="009233B8"/>
    <w:rsid w:val="009279CB"/>
    <w:rsid w:val="009418F5"/>
    <w:rsid w:val="009424A5"/>
    <w:rsid w:val="009449EB"/>
    <w:rsid w:val="00966FCD"/>
    <w:rsid w:val="009875E3"/>
    <w:rsid w:val="00987838"/>
    <w:rsid w:val="00990214"/>
    <w:rsid w:val="009A2FA8"/>
    <w:rsid w:val="009A461F"/>
    <w:rsid w:val="009A77F4"/>
    <w:rsid w:val="009B06B1"/>
    <w:rsid w:val="009B1F73"/>
    <w:rsid w:val="009B4D37"/>
    <w:rsid w:val="009B667B"/>
    <w:rsid w:val="009C130C"/>
    <w:rsid w:val="009C1F19"/>
    <w:rsid w:val="009C7E7F"/>
    <w:rsid w:val="009D6D35"/>
    <w:rsid w:val="009F02CA"/>
    <w:rsid w:val="009F25D4"/>
    <w:rsid w:val="009F3155"/>
    <w:rsid w:val="00A03980"/>
    <w:rsid w:val="00A05239"/>
    <w:rsid w:val="00A11A52"/>
    <w:rsid w:val="00A16448"/>
    <w:rsid w:val="00A1698C"/>
    <w:rsid w:val="00A17316"/>
    <w:rsid w:val="00A222BE"/>
    <w:rsid w:val="00A250A3"/>
    <w:rsid w:val="00A40468"/>
    <w:rsid w:val="00A4623B"/>
    <w:rsid w:val="00A52F16"/>
    <w:rsid w:val="00A54DEA"/>
    <w:rsid w:val="00A63447"/>
    <w:rsid w:val="00A648C8"/>
    <w:rsid w:val="00A70C7B"/>
    <w:rsid w:val="00A726DD"/>
    <w:rsid w:val="00A72728"/>
    <w:rsid w:val="00A8422E"/>
    <w:rsid w:val="00A84C47"/>
    <w:rsid w:val="00A85964"/>
    <w:rsid w:val="00A879D2"/>
    <w:rsid w:val="00A958D9"/>
    <w:rsid w:val="00AA71FB"/>
    <w:rsid w:val="00AC2D6F"/>
    <w:rsid w:val="00AD4CC9"/>
    <w:rsid w:val="00AE51FD"/>
    <w:rsid w:val="00AF041A"/>
    <w:rsid w:val="00AF25D4"/>
    <w:rsid w:val="00B02E5E"/>
    <w:rsid w:val="00B0781D"/>
    <w:rsid w:val="00B126A6"/>
    <w:rsid w:val="00B166E2"/>
    <w:rsid w:val="00B16813"/>
    <w:rsid w:val="00B23CF2"/>
    <w:rsid w:val="00B243A6"/>
    <w:rsid w:val="00B2458A"/>
    <w:rsid w:val="00B301C6"/>
    <w:rsid w:val="00B3784E"/>
    <w:rsid w:val="00B4156B"/>
    <w:rsid w:val="00B47AB5"/>
    <w:rsid w:val="00B47CA8"/>
    <w:rsid w:val="00B50377"/>
    <w:rsid w:val="00B52521"/>
    <w:rsid w:val="00B56953"/>
    <w:rsid w:val="00B61A60"/>
    <w:rsid w:val="00B66296"/>
    <w:rsid w:val="00B84A37"/>
    <w:rsid w:val="00B9190F"/>
    <w:rsid w:val="00B945EE"/>
    <w:rsid w:val="00B96D6A"/>
    <w:rsid w:val="00BA793E"/>
    <w:rsid w:val="00BA7EB9"/>
    <w:rsid w:val="00BB1428"/>
    <w:rsid w:val="00BB251D"/>
    <w:rsid w:val="00BC1C86"/>
    <w:rsid w:val="00BD1082"/>
    <w:rsid w:val="00BD2133"/>
    <w:rsid w:val="00BD3023"/>
    <w:rsid w:val="00BE62C5"/>
    <w:rsid w:val="00BE7725"/>
    <w:rsid w:val="00BF37A5"/>
    <w:rsid w:val="00BF3CC2"/>
    <w:rsid w:val="00BF48B8"/>
    <w:rsid w:val="00C00A18"/>
    <w:rsid w:val="00C0178E"/>
    <w:rsid w:val="00C020D4"/>
    <w:rsid w:val="00C02BDB"/>
    <w:rsid w:val="00C05961"/>
    <w:rsid w:val="00C05C0F"/>
    <w:rsid w:val="00C06FAD"/>
    <w:rsid w:val="00C13ACE"/>
    <w:rsid w:val="00C15086"/>
    <w:rsid w:val="00C243C5"/>
    <w:rsid w:val="00C2528B"/>
    <w:rsid w:val="00C34629"/>
    <w:rsid w:val="00C372ED"/>
    <w:rsid w:val="00C43ECA"/>
    <w:rsid w:val="00C45226"/>
    <w:rsid w:val="00C50644"/>
    <w:rsid w:val="00C53B5A"/>
    <w:rsid w:val="00C5509D"/>
    <w:rsid w:val="00C57EE2"/>
    <w:rsid w:val="00C6171D"/>
    <w:rsid w:val="00C63327"/>
    <w:rsid w:val="00C72D46"/>
    <w:rsid w:val="00C733EC"/>
    <w:rsid w:val="00C73973"/>
    <w:rsid w:val="00C76343"/>
    <w:rsid w:val="00C76F74"/>
    <w:rsid w:val="00C809D0"/>
    <w:rsid w:val="00C83D93"/>
    <w:rsid w:val="00C91821"/>
    <w:rsid w:val="00C9252A"/>
    <w:rsid w:val="00C960ED"/>
    <w:rsid w:val="00CA116C"/>
    <w:rsid w:val="00CB21EF"/>
    <w:rsid w:val="00CB34A5"/>
    <w:rsid w:val="00CB6DC1"/>
    <w:rsid w:val="00CC71ED"/>
    <w:rsid w:val="00CD072D"/>
    <w:rsid w:val="00CD3B9B"/>
    <w:rsid w:val="00CD7012"/>
    <w:rsid w:val="00CE1EAB"/>
    <w:rsid w:val="00CE2061"/>
    <w:rsid w:val="00CE5D6B"/>
    <w:rsid w:val="00CE69C5"/>
    <w:rsid w:val="00D0054C"/>
    <w:rsid w:val="00D056D9"/>
    <w:rsid w:val="00D152DC"/>
    <w:rsid w:val="00D1654F"/>
    <w:rsid w:val="00D16A69"/>
    <w:rsid w:val="00D20674"/>
    <w:rsid w:val="00D24D5D"/>
    <w:rsid w:val="00D25C8E"/>
    <w:rsid w:val="00D410E9"/>
    <w:rsid w:val="00D42286"/>
    <w:rsid w:val="00D44191"/>
    <w:rsid w:val="00D46C2B"/>
    <w:rsid w:val="00D50D8B"/>
    <w:rsid w:val="00D51FC3"/>
    <w:rsid w:val="00D65C9E"/>
    <w:rsid w:val="00D72762"/>
    <w:rsid w:val="00D811FC"/>
    <w:rsid w:val="00D8196F"/>
    <w:rsid w:val="00D93072"/>
    <w:rsid w:val="00D94DAE"/>
    <w:rsid w:val="00D957F2"/>
    <w:rsid w:val="00D95C77"/>
    <w:rsid w:val="00D9698B"/>
    <w:rsid w:val="00DA0A60"/>
    <w:rsid w:val="00DA7B6C"/>
    <w:rsid w:val="00DB14F6"/>
    <w:rsid w:val="00DB509C"/>
    <w:rsid w:val="00DC1B3F"/>
    <w:rsid w:val="00DC5A43"/>
    <w:rsid w:val="00DD1882"/>
    <w:rsid w:val="00DD20F0"/>
    <w:rsid w:val="00DD543E"/>
    <w:rsid w:val="00DD6557"/>
    <w:rsid w:val="00DD74AB"/>
    <w:rsid w:val="00DE30DA"/>
    <w:rsid w:val="00DE33DB"/>
    <w:rsid w:val="00DE5F93"/>
    <w:rsid w:val="00DF0142"/>
    <w:rsid w:val="00DF2073"/>
    <w:rsid w:val="00E012C4"/>
    <w:rsid w:val="00E01709"/>
    <w:rsid w:val="00E048EA"/>
    <w:rsid w:val="00E14E21"/>
    <w:rsid w:val="00E176E8"/>
    <w:rsid w:val="00E22CF7"/>
    <w:rsid w:val="00E34F15"/>
    <w:rsid w:val="00E4215A"/>
    <w:rsid w:val="00E42B4B"/>
    <w:rsid w:val="00E42BD6"/>
    <w:rsid w:val="00E52884"/>
    <w:rsid w:val="00E54D51"/>
    <w:rsid w:val="00E55E52"/>
    <w:rsid w:val="00E63191"/>
    <w:rsid w:val="00E65BCD"/>
    <w:rsid w:val="00E67063"/>
    <w:rsid w:val="00E82F9C"/>
    <w:rsid w:val="00E83043"/>
    <w:rsid w:val="00EA460D"/>
    <w:rsid w:val="00EA4E98"/>
    <w:rsid w:val="00EA6FA7"/>
    <w:rsid w:val="00EB0AFD"/>
    <w:rsid w:val="00EB0BE0"/>
    <w:rsid w:val="00ED1DFA"/>
    <w:rsid w:val="00EE081A"/>
    <w:rsid w:val="00EE29A5"/>
    <w:rsid w:val="00EF1054"/>
    <w:rsid w:val="00EF3A04"/>
    <w:rsid w:val="00EF6D3D"/>
    <w:rsid w:val="00F05031"/>
    <w:rsid w:val="00F11536"/>
    <w:rsid w:val="00F15C83"/>
    <w:rsid w:val="00F2090A"/>
    <w:rsid w:val="00F270E8"/>
    <w:rsid w:val="00F27F47"/>
    <w:rsid w:val="00F31673"/>
    <w:rsid w:val="00F317F0"/>
    <w:rsid w:val="00F46BC1"/>
    <w:rsid w:val="00F544C1"/>
    <w:rsid w:val="00F5745A"/>
    <w:rsid w:val="00F57C12"/>
    <w:rsid w:val="00F67EF3"/>
    <w:rsid w:val="00F71338"/>
    <w:rsid w:val="00F73279"/>
    <w:rsid w:val="00F73777"/>
    <w:rsid w:val="00F73AA0"/>
    <w:rsid w:val="00F85508"/>
    <w:rsid w:val="00F91797"/>
    <w:rsid w:val="00FA20CA"/>
    <w:rsid w:val="00FB01B5"/>
    <w:rsid w:val="00FB3B86"/>
    <w:rsid w:val="00FB4780"/>
    <w:rsid w:val="00FB69C4"/>
    <w:rsid w:val="00FB7200"/>
    <w:rsid w:val="00FB7669"/>
    <w:rsid w:val="00FC0DB4"/>
    <w:rsid w:val="00FC66AD"/>
    <w:rsid w:val="00FD02B0"/>
    <w:rsid w:val="00FD0912"/>
    <w:rsid w:val="00FD4CEB"/>
    <w:rsid w:val="00FD6424"/>
    <w:rsid w:val="00FE2296"/>
    <w:rsid w:val="00FE3C01"/>
    <w:rsid w:val="00FE7E67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D4639"/>
  <w15:chartTrackingRefBased/>
  <w15:docId w15:val="{E18972E8-2877-4157-9B82-52AF4543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47"/>
    <w:pPr>
      <w:spacing w:after="0" w:line="240" w:lineRule="auto"/>
    </w:pPr>
    <w:rPr>
      <w:rFonts w:ascii="Lato" w:eastAsia="Times New Roman" w:hAnsi="Lato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4629"/>
    <w:pPr>
      <w:keepNext/>
      <w:jc w:val="both"/>
      <w:outlineLvl w:val="2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A79"/>
  </w:style>
  <w:style w:type="paragraph" w:styleId="Stopka">
    <w:name w:val="footer"/>
    <w:basedOn w:val="Normalny"/>
    <w:link w:val="StopkaZnak"/>
    <w:uiPriority w:val="99"/>
    <w:unhideWhenUsed/>
    <w:rsid w:val="007B2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A79"/>
  </w:style>
  <w:style w:type="character" w:styleId="Hipercze">
    <w:name w:val="Hyperlink"/>
    <w:rsid w:val="007B2A7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2A79"/>
    <w:rPr>
      <w:color w:val="605E5C"/>
      <w:shd w:val="clear" w:color="auto" w:fill="E1DFDD"/>
    </w:rPr>
  </w:style>
  <w:style w:type="table" w:styleId="Tabela-Siatka">
    <w:name w:val="Table Grid"/>
    <w:basedOn w:val="Standardowy"/>
    <w:rsid w:val="00C0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3B4478"/>
    <w:pPr>
      <w:numPr>
        <w:numId w:val="1"/>
      </w:numPr>
      <w:spacing w:before="240" w:after="240"/>
    </w:pPr>
    <w:rPr>
      <w:rFonts w:ascii="Bebas Neue Bold" w:hAnsi="Bebas Neue Bold"/>
      <w:b/>
      <w:color w:val="262626"/>
      <w:sz w:val="32"/>
      <w:szCs w:val="36"/>
    </w:rPr>
  </w:style>
  <w:style w:type="paragraph" w:styleId="Akapitzlist">
    <w:name w:val="List Paragraph"/>
    <w:basedOn w:val="Normalny"/>
    <w:link w:val="AkapitzlistZnak"/>
    <w:uiPriority w:val="34"/>
    <w:qFormat/>
    <w:rsid w:val="003B4478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rsid w:val="003B4478"/>
    <w:rPr>
      <w:rFonts w:ascii="Bebas Neue Bold" w:eastAsia="Times New Roman" w:hAnsi="Bebas Neue Bold" w:cs="Times New Roman"/>
      <w:b/>
      <w:color w:val="262626"/>
      <w:sz w:val="32"/>
      <w:szCs w:val="36"/>
      <w:lang w:eastAsia="pl-PL"/>
    </w:rPr>
  </w:style>
  <w:style w:type="paragraph" w:customStyle="1" w:styleId="Rozdzia1">
    <w:name w:val="Rozdział_1"/>
    <w:basedOn w:val="Normalny"/>
    <w:link w:val="Rozdzia1Znak"/>
    <w:qFormat/>
    <w:rsid w:val="00DB14F6"/>
    <w:pPr>
      <w:numPr>
        <w:numId w:val="2"/>
      </w:numPr>
    </w:pPr>
    <w:rPr>
      <w:rFonts w:ascii="Cambria" w:hAnsi="Cambria"/>
      <w:b/>
      <w:color w:val="E36C0A"/>
      <w:sz w:val="36"/>
      <w:szCs w:val="40"/>
    </w:rPr>
  </w:style>
  <w:style w:type="character" w:customStyle="1" w:styleId="Rozdzia1Znak">
    <w:name w:val="Rozdział_1 Znak"/>
    <w:basedOn w:val="Domylnaczcionkaakapitu"/>
    <w:link w:val="Rozdzia1"/>
    <w:rsid w:val="00DB14F6"/>
    <w:rPr>
      <w:rFonts w:ascii="Cambria" w:eastAsia="Times New Roman" w:hAnsi="Cambria" w:cs="Times New Roman"/>
      <w:b/>
      <w:color w:val="E36C0A"/>
      <w:sz w:val="36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C346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34629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346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ory1">
    <w:name w:val="Punktory 1"/>
    <w:basedOn w:val="Normalny"/>
    <w:rsid w:val="001122C4"/>
    <w:pPr>
      <w:numPr>
        <w:numId w:val="4"/>
      </w:numPr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rsid w:val="001122C4"/>
    <w:rPr>
      <w:rFonts w:ascii="Lato" w:eastAsia="Times New Roman" w:hAnsi="Lato" w:cs="Times New Roman"/>
      <w:szCs w:val="20"/>
      <w:lang w:eastAsia="pl-PL"/>
    </w:rPr>
  </w:style>
  <w:style w:type="table" w:styleId="Tabelasiatki4akcent2">
    <w:name w:val="Grid Table 4 Accent 2"/>
    <w:basedOn w:val="Standardowy"/>
    <w:uiPriority w:val="49"/>
    <w:rsid w:val="0003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63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19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3191"/>
    <w:rPr>
      <w:rFonts w:ascii="Lato" w:eastAsia="Times New Roman" w:hAnsi="Lato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91"/>
    <w:rPr>
      <w:rFonts w:ascii="Lato" w:eastAsia="Times New Roman" w:hAnsi="Lato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6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68A"/>
    <w:rPr>
      <w:rFonts w:ascii="Lato" w:eastAsia="Times New Roman" w:hAnsi="Lato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68A"/>
    <w:rPr>
      <w:vertAlign w:val="superscript"/>
    </w:rPr>
  </w:style>
  <w:style w:type="character" w:customStyle="1" w:styleId="d2edcug0">
    <w:name w:val="d2edcug0"/>
    <w:basedOn w:val="Domylnaczcionkaakapitu"/>
    <w:rsid w:val="00C00A18"/>
  </w:style>
  <w:style w:type="character" w:customStyle="1" w:styleId="tojvnm2t">
    <w:name w:val="tojvnm2t"/>
    <w:basedOn w:val="Domylnaczcionkaakapitu"/>
    <w:rsid w:val="00C00A18"/>
  </w:style>
  <w:style w:type="character" w:customStyle="1" w:styleId="rfua0xdk">
    <w:name w:val="rfua0xdk"/>
    <w:basedOn w:val="Domylnaczcionkaakapitu"/>
    <w:rsid w:val="00C00A18"/>
  </w:style>
  <w:style w:type="character" w:customStyle="1" w:styleId="a8c37x1j">
    <w:name w:val="a8c37x1j"/>
    <w:basedOn w:val="Domylnaczcionkaakapitu"/>
    <w:rsid w:val="00C00A18"/>
  </w:style>
  <w:style w:type="table" w:styleId="Tabelasiatki4akcent5">
    <w:name w:val="Grid Table 4 Accent 5"/>
    <w:basedOn w:val="Standardowy"/>
    <w:uiPriority w:val="49"/>
    <w:rsid w:val="00D51FC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prawka">
    <w:name w:val="Revision"/>
    <w:hidden/>
    <w:uiPriority w:val="99"/>
    <w:semiHidden/>
    <w:rsid w:val="00CB34A5"/>
    <w:pPr>
      <w:spacing w:after="0" w:line="240" w:lineRule="auto"/>
    </w:pPr>
    <w:rPr>
      <w:rFonts w:ascii="Lato" w:eastAsia="Times New Roman" w:hAnsi="Lato" w:cs="Times New Roman"/>
      <w:szCs w:val="20"/>
      <w:lang w:eastAsia="pl-PL"/>
    </w:rPr>
  </w:style>
  <w:style w:type="paragraph" w:customStyle="1" w:styleId="Nagwektytuowy">
    <w:name w:val="Nagłówek tytułowy"/>
    <w:basedOn w:val="Normalny"/>
    <w:next w:val="Normalny"/>
    <w:link w:val="NagwektytuowyZnak"/>
    <w:autoRedefine/>
    <w:qFormat/>
    <w:rsid w:val="00057238"/>
    <w:pPr>
      <w:numPr>
        <w:numId w:val="6"/>
      </w:numPr>
      <w:spacing w:after="240"/>
      <w:ind w:left="425" w:hanging="425"/>
      <w:jc w:val="both"/>
    </w:pPr>
    <w:rPr>
      <w:rFonts w:ascii="Arial Narrow" w:hAnsi="Arial Narrow"/>
      <w:b/>
      <w:color w:val="595959" w:themeColor="text1" w:themeTint="A6"/>
      <w:sz w:val="36"/>
      <w:szCs w:val="40"/>
    </w:rPr>
  </w:style>
  <w:style w:type="character" w:customStyle="1" w:styleId="NagwektytuowyZnak">
    <w:name w:val="Nagłówek tytułowy Znak"/>
    <w:basedOn w:val="Domylnaczcionkaakapitu"/>
    <w:link w:val="Nagwektytuowy"/>
    <w:rsid w:val="00057238"/>
    <w:rPr>
      <w:rFonts w:ascii="Arial Narrow" w:eastAsia="Times New Roman" w:hAnsi="Arial Narrow" w:cs="Times New Roman"/>
      <w:b/>
      <w:color w:val="595959" w:themeColor="text1" w:themeTint="A6"/>
      <w:sz w:val="36"/>
      <w:szCs w:val="4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E61"/>
    <w:rPr>
      <w:color w:val="605E5C"/>
      <w:shd w:val="clear" w:color="auto" w:fill="E1DFDD"/>
    </w:rPr>
  </w:style>
  <w:style w:type="paragraph" w:customStyle="1" w:styleId="Default">
    <w:name w:val="Default"/>
    <w:rsid w:val="00747C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F3CC2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3CC2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C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CC2"/>
    <w:rPr>
      <w:rFonts w:ascii="Lato" w:eastAsia="Times New Roman" w:hAnsi="Lato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44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381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7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30" w:color="auto"/>
                                            <w:bottom w:val="none" w:sz="0" w:space="0" w:color="auto"/>
                                            <w:right w:val="none" w:sz="0" w:space="30" w:color="auto"/>
                                          </w:divBdr>
                                          <w:divsChild>
                                            <w:div w:id="1566841169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5985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ertmedia.pl" TargetMode="External"/><Relationship Id="rId2" Type="http://schemas.openxmlformats.org/officeDocument/2006/relationships/hyperlink" Target="mailto:krzysztof.tomczynski@alertmedia.pl" TargetMode="External"/><Relationship Id="rId1" Type="http://schemas.openxmlformats.org/officeDocument/2006/relationships/hyperlink" Target="http://www.alertmedia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rzysztof.tomczynski@alertmedi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BBFB63C1CBE44A30313BF7EBA3643" ma:contentTypeVersion="7" ma:contentTypeDescription="Utwórz nowy dokument." ma:contentTypeScope="" ma:versionID="3d2b5d99c33e2dce742dc8c319bf0543">
  <xsd:schema xmlns:xsd="http://www.w3.org/2001/XMLSchema" xmlns:xs="http://www.w3.org/2001/XMLSchema" xmlns:p="http://schemas.microsoft.com/office/2006/metadata/properties" xmlns:ns3="b45c9065-b8ea-47ca-8632-8d0f5b397f87" xmlns:ns4="e6cc8e10-b93b-43a1-b49f-a015b6a5a171" targetNamespace="http://schemas.microsoft.com/office/2006/metadata/properties" ma:root="true" ma:fieldsID="4f85715587701e4aaa9c0ff0e998b821" ns3:_="" ns4:_="">
    <xsd:import namespace="b45c9065-b8ea-47ca-8632-8d0f5b397f87"/>
    <xsd:import namespace="e6cc8e10-b93b-43a1-b49f-a015b6a5a1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c9065-b8ea-47ca-8632-8d0f5b397f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c8e10-b93b-43a1-b49f-a015b6a5a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1AC56-982B-4835-BA41-3567C8392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098C0-4463-4043-ADCE-DFB522C61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54C3A1-38F8-4A60-953B-4538F3748A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66B669-154F-4F57-A5F6-C2C92EF2A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c9065-b8ea-47ca-8632-8d0f5b397f87"/>
    <ds:schemaRef ds:uri="e6cc8e10-b93b-43a1-b49f-a015b6a5a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Łaszyn</dc:creator>
  <cp:keywords/>
  <dc:description/>
  <cp:lastModifiedBy>Dagmara Gac</cp:lastModifiedBy>
  <cp:revision>2</cp:revision>
  <cp:lastPrinted>2022-12-16T10:43:00Z</cp:lastPrinted>
  <dcterms:created xsi:type="dcterms:W3CDTF">2022-12-20T10:55:00Z</dcterms:created>
  <dcterms:modified xsi:type="dcterms:W3CDTF">2022-12-20T10:55:00Z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0x010100656BBFB63C1CBE44A30313BF7EBA3643</vt:lpwstr>
  </property>
</Properties>
</file>